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B13FA" w14:textId="303AB5C5" w:rsidR="009457EC" w:rsidRPr="003A76C6" w:rsidRDefault="009457EC">
      <w:pPr>
        <w:pStyle w:val="Style1"/>
        <w:rPr>
          <w:b/>
          <w:bCs/>
          <w:smallCaps/>
        </w:rPr>
      </w:pPr>
      <w:r w:rsidRPr="003A76C6">
        <w:rPr>
          <w:b/>
          <w:szCs w:val="24"/>
        </w:rPr>
        <w:t>V.</w:t>
      </w:r>
      <w:r w:rsidRPr="003A76C6">
        <w:rPr>
          <w:b/>
          <w:szCs w:val="24"/>
        </w:rPr>
        <w:tab/>
      </w:r>
      <w:r w:rsidR="00AB33A2" w:rsidRPr="003A76C6">
        <w:rPr>
          <w:b/>
          <w:bCs/>
          <w:smallCaps/>
        </w:rPr>
        <w:t>Do You Know Your Neighbors</w:t>
      </w:r>
      <w:r w:rsidRPr="003A76C6">
        <w:rPr>
          <w:b/>
          <w:bCs/>
          <w:smallCaps/>
        </w:rPr>
        <w:t>?</w:t>
      </w:r>
    </w:p>
    <w:p w14:paraId="4BAA46A5" w14:textId="77777777" w:rsidR="009457EC" w:rsidRPr="003A76C6" w:rsidRDefault="009457EC">
      <w:pPr>
        <w:pStyle w:val="Subtitle"/>
        <w:ind w:left="720"/>
        <w:jc w:val="both"/>
        <w:rPr>
          <w:b/>
          <w:szCs w:val="24"/>
        </w:rPr>
      </w:pPr>
    </w:p>
    <w:p w14:paraId="7DE9C8A5" w14:textId="19446113" w:rsidR="009457EC" w:rsidRPr="003A76C6" w:rsidRDefault="00976B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76C6">
        <w:rPr>
          <w:rFonts w:ascii="Times New Roman" w:hAnsi="Times New Roman"/>
          <w:sz w:val="24"/>
          <w:szCs w:val="24"/>
        </w:rPr>
        <w:t>Describe the six people who live nearest to you:</w:t>
      </w:r>
    </w:p>
    <w:p w14:paraId="3B3D06D0" w14:textId="77777777" w:rsidR="00976B65" w:rsidRPr="003A76C6" w:rsidRDefault="00976B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22"/>
        <w:gridCol w:w="1383"/>
        <w:gridCol w:w="1155"/>
        <w:gridCol w:w="1270"/>
      </w:tblGrid>
      <w:tr w:rsidR="007F0712" w:rsidRPr="003A76C6" w14:paraId="58D89141" w14:textId="77777777" w:rsidTr="007F0712">
        <w:tc>
          <w:tcPr>
            <w:tcW w:w="3022" w:type="dxa"/>
          </w:tcPr>
          <w:p w14:paraId="039391F0" w14:textId="612ACED9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76C6">
              <w:rPr>
                <w:rFonts w:ascii="Times New Roman" w:hAnsi="Times New Roman"/>
                <w:sz w:val="24"/>
                <w:szCs w:val="24"/>
              </w:rPr>
              <w:t>Name / Religion</w:t>
            </w:r>
          </w:p>
        </w:tc>
        <w:tc>
          <w:tcPr>
            <w:tcW w:w="1383" w:type="dxa"/>
          </w:tcPr>
          <w:p w14:paraId="4F5245AE" w14:textId="465D549C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A76C6">
              <w:rPr>
                <w:rFonts w:ascii="Times New Roman" w:hAnsi="Times New Roman"/>
                <w:sz w:val="20"/>
                <w:szCs w:val="24"/>
              </w:rPr>
              <w:t>Religious Conversation?</w:t>
            </w:r>
          </w:p>
        </w:tc>
        <w:tc>
          <w:tcPr>
            <w:tcW w:w="1155" w:type="dxa"/>
          </w:tcPr>
          <w:p w14:paraId="22480578" w14:textId="0583B992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A76C6">
              <w:rPr>
                <w:rFonts w:ascii="Times New Roman" w:hAnsi="Times New Roman"/>
                <w:sz w:val="20"/>
                <w:szCs w:val="24"/>
              </w:rPr>
              <w:t>Shared Gospel?</w:t>
            </w:r>
          </w:p>
        </w:tc>
        <w:tc>
          <w:tcPr>
            <w:tcW w:w="1270" w:type="dxa"/>
          </w:tcPr>
          <w:p w14:paraId="40069D97" w14:textId="2E1107C0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A76C6">
              <w:rPr>
                <w:rFonts w:ascii="Times New Roman" w:hAnsi="Times New Roman"/>
                <w:sz w:val="20"/>
                <w:szCs w:val="24"/>
              </w:rPr>
              <w:t>Type of Relationship</w:t>
            </w:r>
          </w:p>
        </w:tc>
      </w:tr>
      <w:tr w:rsidR="007F0712" w:rsidRPr="003A76C6" w14:paraId="03CDE6DD" w14:textId="77777777" w:rsidTr="007F0712">
        <w:tc>
          <w:tcPr>
            <w:tcW w:w="3022" w:type="dxa"/>
          </w:tcPr>
          <w:p w14:paraId="07495DEF" w14:textId="3E51390F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76C6">
              <w:rPr>
                <w:rFonts w:ascii="Times New Roman" w:hAnsi="Times New Roman"/>
                <w:sz w:val="24"/>
                <w:szCs w:val="24"/>
              </w:rPr>
              <w:t>John Smith: mildly Roman Catholic</w:t>
            </w:r>
          </w:p>
        </w:tc>
        <w:tc>
          <w:tcPr>
            <w:tcW w:w="1383" w:type="dxa"/>
          </w:tcPr>
          <w:p w14:paraId="24A53BD8" w14:textId="4D06C0F3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76C6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155" w:type="dxa"/>
          </w:tcPr>
          <w:p w14:paraId="71F592C6" w14:textId="17251594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76C6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270" w:type="dxa"/>
          </w:tcPr>
          <w:p w14:paraId="750CB6CE" w14:textId="04B98671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76C6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</w:tr>
      <w:tr w:rsidR="007F0712" w:rsidRPr="003A76C6" w14:paraId="00120A54" w14:textId="77777777" w:rsidTr="007F0712">
        <w:tc>
          <w:tcPr>
            <w:tcW w:w="3022" w:type="dxa"/>
          </w:tcPr>
          <w:p w14:paraId="6CA440D9" w14:textId="6CDA6665" w:rsidR="007F0712" w:rsidRPr="003A76C6" w:rsidRDefault="007F349F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76C6">
              <w:rPr>
                <w:rFonts w:ascii="Times New Roman" w:hAnsi="Times New Roman"/>
                <w:sz w:val="24"/>
                <w:szCs w:val="24"/>
              </w:rPr>
              <w:t>1)</w:t>
            </w:r>
          </w:p>
          <w:p w14:paraId="7458C1E3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D1E60AA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14:paraId="616F0BF5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14:paraId="7C2AAAAA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14:paraId="0BE234D8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712" w:rsidRPr="003A76C6" w14:paraId="0DCCBCC6" w14:textId="77777777" w:rsidTr="007F0712">
        <w:tc>
          <w:tcPr>
            <w:tcW w:w="3022" w:type="dxa"/>
          </w:tcPr>
          <w:p w14:paraId="0C130CFE" w14:textId="11972DAD" w:rsidR="007F0712" w:rsidRPr="003A76C6" w:rsidRDefault="007F349F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76C6">
              <w:rPr>
                <w:rFonts w:ascii="Times New Roman" w:hAnsi="Times New Roman"/>
                <w:sz w:val="24"/>
                <w:szCs w:val="24"/>
              </w:rPr>
              <w:t>2)</w:t>
            </w:r>
          </w:p>
          <w:p w14:paraId="51E61290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F22F369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14:paraId="0AE0D426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14:paraId="6E375E1D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14:paraId="5D227419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712" w:rsidRPr="003A76C6" w14:paraId="45B1C1F6" w14:textId="77777777" w:rsidTr="007F0712">
        <w:tc>
          <w:tcPr>
            <w:tcW w:w="3022" w:type="dxa"/>
          </w:tcPr>
          <w:p w14:paraId="0262F130" w14:textId="6FBFF86C" w:rsidR="007F0712" w:rsidRPr="003A76C6" w:rsidRDefault="007F349F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76C6">
              <w:rPr>
                <w:rFonts w:ascii="Times New Roman" w:hAnsi="Times New Roman"/>
                <w:sz w:val="24"/>
                <w:szCs w:val="24"/>
              </w:rPr>
              <w:t>3)</w:t>
            </w:r>
          </w:p>
          <w:p w14:paraId="28CB6DDE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272BBAB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14:paraId="06964A65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14:paraId="4EB0ABCE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14:paraId="6ABBE79F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712" w:rsidRPr="003A76C6" w14:paraId="3E0397EE" w14:textId="77777777" w:rsidTr="007F0712">
        <w:tc>
          <w:tcPr>
            <w:tcW w:w="3022" w:type="dxa"/>
          </w:tcPr>
          <w:p w14:paraId="1F42B6AB" w14:textId="32AA3861" w:rsidR="007F0712" w:rsidRPr="003A76C6" w:rsidRDefault="007F349F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76C6">
              <w:rPr>
                <w:rFonts w:ascii="Times New Roman" w:hAnsi="Times New Roman"/>
                <w:sz w:val="24"/>
                <w:szCs w:val="24"/>
              </w:rPr>
              <w:t>4)</w:t>
            </w:r>
          </w:p>
          <w:p w14:paraId="5D668082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F6AD63B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14:paraId="50A9636F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14:paraId="0D58768A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14:paraId="15C83E1D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712" w:rsidRPr="003A76C6" w14:paraId="3E7CFB64" w14:textId="77777777" w:rsidTr="007F0712">
        <w:tc>
          <w:tcPr>
            <w:tcW w:w="3022" w:type="dxa"/>
          </w:tcPr>
          <w:p w14:paraId="405CD285" w14:textId="47419F81" w:rsidR="007F0712" w:rsidRPr="003A76C6" w:rsidRDefault="007F349F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76C6">
              <w:rPr>
                <w:rFonts w:ascii="Times New Roman" w:hAnsi="Times New Roman"/>
                <w:sz w:val="24"/>
                <w:szCs w:val="24"/>
              </w:rPr>
              <w:t>5)</w:t>
            </w:r>
          </w:p>
          <w:p w14:paraId="4405033F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AE8648C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14:paraId="30661598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14:paraId="57572DAD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14:paraId="46802E4C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712" w:rsidRPr="003A76C6" w14:paraId="1F537E8E" w14:textId="77777777" w:rsidTr="007F0712">
        <w:tc>
          <w:tcPr>
            <w:tcW w:w="3022" w:type="dxa"/>
          </w:tcPr>
          <w:p w14:paraId="0F5A53F1" w14:textId="3B90EF88" w:rsidR="007F0712" w:rsidRPr="003A76C6" w:rsidRDefault="007F349F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76C6">
              <w:rPr>
                <w:rFonts w:ascii="Times New Roman" w:hAnsi="Times New Roman"/>
                <w:sz w:val="24"/>
                <w:szCs w:val="24"/>
              </w:rPr>
              <w:t>6)</w:t>
            </w:r>
          </w:p>
          <w:p w14:paraId="1753060A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BC506BD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14:paraId="30A07194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14:paraId="16320A58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14:paraId="18C381B3" w14:textId="77777777" w:rsidR="007F0712" w:rsidRPr="003A76C6" w:rsidRDefault="007F0712" w:rsidP="007F0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248D10E" w14:textId="77777777" w:rsidR="007F0712" w:rsidRPr="003A76C6" w:rsidRDefault="007F07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674EF4" w14:textId="33753C11" w:rsidR="007F0712" w:rsidRPr="003A76C6" w:rsidRDefault="007F34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76C6">
        <w:rPr>
          <w:rFonts w:ascii="Times New Roman" w:hAnsi="Times New Roman"/>
          <w:sz w:val="24"/>
          <w:szCs w:val="24"/>
        </w:rPr>
        <w:t>N = Not K</w:t>
      </w:r>
      <w:r w:rsidR="007F0712" w:rsidRPr="003A76C6">
        <w:rPr>
          <w:rFonts w:ascii="Times New Roman" w:hAnsi="Times New Roman"/>
          <w:sz w:val="24"/>
          <w:szCs w:val="24"/>
        </w:rPr>
        <w:t>nown; A = Acquaintance; F = Friend; C = Contentious</w:t>
      </w:r>
    </w:p>
    <w:p w14:paraId="671B7E07" w14:textId="77777777" w:rsidR="007F0712" w:rsidRPr="003A76C6" w:rsidRDefault="007F07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BECEED" w14:textId="471521A7" w:rsidR="007F0712" w:rsidRPr="003A76C6" w:rsidRDefault="007F0712" w:rsidP="007F07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A76C6">
        <w:rPr>
          <w:rFonts w:ascii="Times New Roman" w:hAnsi="Times New Roman"/>
          <w:sz w:val="24"/>
          <w:szCs w:val="24"/>
        </w:rPr>
        <w:t xml:space="preserve">What would your </w:t>
      </w:r>
      <w:r w:rsidRPr="003A76C6">
        <w:rPr>
          <w:rFonts w:ascii="Times New Roman" w:hAnsi="Times New Roman"/>
          <w:i/>
          <w:sz w:val="24"/>
          <w:szCs w:val="24"/>
        </w:rPr>
        <w:t>neighbors</w:t>
      </w:r>
      <w:r w:rsidRPr="003A76C6">
        <w:rPr>
          <w:rFonts w:ascii="Times New Roman" w:hAnsi="Times New Roman"/>
          <w:sz w:val="24"/>
          <w:szCs w:val="24"/>
        </w:rPr>
        <w:t xml:space="preserve"> say is the biggest problem facing your neighborhood?</w:t>
      </w:r>
    </w:p>
    <w:p w14:paraId="10B8EF6B" w14:textId="4677192C" w:rsidR="007F0712" w:rsidRPr="003A76C6" w:rsidRDefault="007F0712" w:rsidP="007F07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A76C6">
        <w:rPr>
          <w:rFonts w:ascii="Times New Roman" w:hAnsi="Times New Roman"/>
          <w:sz w:val="32"/>
          <w:szCs w:val="24"/>
        </w:rPr>
        <w:t>____________________________________________________________________________________</w:t>
      </w:r>
    </w:p>
    <w:p w14:paraId="52C2E126" w14:textId="77777777" w:rsidR="00976B65" w:rsidRPr="003A76C6" w:rsidRDefault="00976B6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CC34C58" w14:textId="77777777" w:rsidR="009457EC" w:rsidRPr="003A76C6" w:rsidRDefault="009457E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B547CBF" w14:textId="57BD0876" w:rsidR="009457EC" w:rsidRPr="003A76C6" w:rsidRDefault="007F0712">
      <w:pPr>
        <w:pStyle w:val="Style1"/>
        <w:rPr>
          <w:bCs/>
          <w:szCs w:val="24"/>
        </w:rPr>
      </w:pPr>
      <w:r w:rsidRPr="003A76C6">
        <w:rPr>
          <w:bCs/>
          <w:szCs w:val="24"/>
        </w:rPr>
        <w:t>Questions</w:t>
      </w:r>
      <w:r w:rsidR="007F349F" w:rsidRPr="003A76C6">
        <w:rPr>
          <w:bCs/>
          <w:szCs w:val="24"/>
        </w:rPr>
        <w:t xml:space="preserve">? </w:t>
      </w:r>
      <w:r w:rsidR="003920AE">
        <w:rPr>
          <w:bCs/>
          <w:szCs w:val="24"/>
        </w:rPr>
        <w:t>jamie.dunlop@capbap.org</w:t>
      </w:r>
      <w:r w:rsidRPr="003A76C6">
        <w:rPr>
          <w:bCs/>
          <w:szCs w:val="24"/>
        </w:rPr>
        <w:t xml:space="preserve"> or isaac.adams@capbap.org</w:t>
      </w:r>
    </w:p>
    <w:p w14:paraId="2ADB847E" w14:textId="5829FC58" w:rsidR="009457EC" w:rsidRPr="003A76C6" w:rsidRDefault="00AB33A2">
      <w:pPr>
        <w:spacing w:after="0" w:line="240" w:lineRule="auto"/>
        <w:outlineLvl w:val="0"/>
        <w:rPr>
          <w:rFonts w:ascii="Times New Roman" w:hAnsi="Times New Roman"/>
          <w:b/>
          <w:sz w:val="28"/>
        </w:rPr>
      </w:pPr>
      <w:r w:rsidRPr="003A76C6">
        <w:rPr>
          <w:rFonts w:ascii="Times New Roman" w:hAnsi="Times New Roman"/>
          <w:b/>
          <w:noProof/>
          <w:sz w:val="24"/>
          <w:szCs w:val="24"/>
        </w:rPr>
        <w:br w:type="column"/>
      </w:r>
      <w:r w:rsidR="009457EC" w:rsidRPr="003A76C6">
        <w:rPr>
          <w:rFonts w:ascii="Times New Roman" w:hAnsi="Times New Roman"/>
          <w:b/>
          <w:noProof/>
          <w:sz w:val="28"/>
        </w:rPr>
        <w:t xml:space="preserve">Core Seminars – </w:t>
      </w:r>
      <w:r w:rsidR="009F501E" w:rsidRPr="003A76C6">
        <w:rPr>
          <w:rFonts w:ascii="Times New Roman" w:hAnsi="Times New Roman"/>
          <w:b/>
          <w:noProof/>
          <w:sz w:val="28"/>
        </w:rPr>
        <w:t>Neighboring</w:t>
      </w:r>
    </w:p>
    <w:p w14:paraId="4276A5CC" w14:textId="7D18F981" w:rsidR="009457EC" w:rsidRPr="003A76C6" w:rsidRDefault="009F501E" w:rsidP="009F501E">
      <w:pPr>
        <w:tabs>
          <w:tab w:val="right" w:pos="6120"/>
        </w:tabs>
        <w:spacing w:after="0" w:line="240" w:lineRule="auto"/>
        <w:rPr>
          <w:rFonts w:ascii="Times New Roman" w:hAnsi="Times New Roman"/>
          <w:b/>
          <w:i/>
          <w:sz w:val="24"/>
        </w:rPr>
      </w:pPr>
      <w:r w:rsidRPr="003A76C6">
        <w:rPr>
          <w:rFonts w:ascii="Times New Roman" w:hAnsi="Times New Roman"/>
          <w:b/>
          <w:i/>
          <w:noProof/>
          <w:sz w:val="32"/>
        </w:rPr>
        <w:drawing>
          <wp:anchor distT="0" distB="0" distL="114300" distR="114300" simplePos="0" relativeHeight="251657728" behindDoc="0" locked="0" layoutInCell="1" allowOverlap="1" wp14:anchorId="72C5869B" wp14:editId="5D81E57D">
            <wp:simplePos x="0" y="0"/>
            <wp:positionH relativeFrom="column">
              <wp:posOffset>3080385</wp:posOffset>
            </wp:positionH>
            <wp:positionV relativeFrom="paragraph">
              <wp:posOffset>-407670</wp:posOffset>
            </wp:positionV>
            <wp:extent cx="1143000" cy="11430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76C6">
        <w:rPr>
          <w:rFonts w:ascii="Times New Roman" w:hAnsi="Times New Roman"/>
          <w:b/>
          <w:i/>
          <w:sz w:val="24"/>
        </w:rPr>
        <w:t xml:space="preserve">Week </w:t>
      </w:r>
      <w:r w:rsidR="003920AE">
        <w:rPr>
          <w:rFonts w:ascii="Times New Roman" w:hAnsi="Times New Roman"/>
          <w:b/>
          <w:i/>
          <w:sz w:val="24"/>
        </w:rPr>
        <w:t>6</w:t>
      </w:r>
    </w:p>
    <w:p w14:paraId="5CC35CA6" w14:textId="77777777" w:rsidR="009457EC" w:rsidRPr="003A76C6" w:rsidRDefault="009457EC">
      <w:pPr>
        <w:spacing w:after="0" w:line="240" w:lineRule="auto"/>
        <w:outlineLvl w:val="0"/>
        <w:rPr>
          <w:rFonts w:ascii="Times New Roman" w:hAnsi="Times New Roman"/>
          <w:b/>
          <w:sz w:val="32"/>
        </w:rPr>
      </w:pPr>
    </w:p>
    <w:p w14:paraId="4DC62877" w14:textId="77777777" w:rsidR="009457EC" w:rsidRPr="003A76C6" w:rsidRDefault="009457EC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</w:p>
    <w:p w14:paraId="460B471B" w14:textId="77777777" w:rsidR="009457EC" w:rsidRPr="003A76C6" w:rsidRDefault="009457EC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</w:p>
    <w:p w14:paraId="39B3A389" w14:textId="68DC9D41" w:rsidR="009457EC" w:rsidRPr="003A76C6" w:rsidRDefault="003920AE">
      <w:pPr>
        <w:jc w:val="center"/>
        <w:outlineLvl w:val="0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28"/>
        </w:rPr>
        <w:t>Overview and Q&amp;A</w:t>
      </w:r>
    </w:p>
    <w:p w14:paraId="3B95989C" w14:textId="77777777" w:rsidR="009457EC" w:rsidRPr="003A76C6" w:rsidRDefault="009457EC">
      <w:pPr>
        <w:pStyle w:val="Style1"/>
        <w:rPr>
          <w:b/>
        </w:rPr>
      </w:pPr>
    </w:p>
    <w:p w14:paraId="750C6A57" w14:textId="2443B36E" w:rsidR="009457EC" w:rsidRPr="003A76C6" w:rsidRDefault="003920AE">
      <w:pPr>
        <w:pStyle w:val="Style1"/>
        <w:rPr>
          <w:b/>
          <w:smallCaps/>
          <w:szCs w:val="24"/>
        </w:rPr>
      </w:pPr>
      <w:r>
        <w:rPr>
          <w:b/>
          <w:smallCaps/>
          <w:szCs w:val="24"/>
        </w:rPr>
        <w:t>Class 1: How Should Christians Love Our Neighbors?</w:t>
      </w:r>
    </w:p>
    <w:p w14:paraId="6981B30C" w14:textId="77777777" w:rsidR="00721542" w:rsidRPr="003A76C6" w:rsidRDefault="00721542" w:rsidP="00721542">
      <w:pPr>
        <w:pStyle w:val="Style1"/>
        <w:ind w:left="720"/>
        <w:rPr>
          <w:szCs w:val="24"/>
        </w:rPr>
      </w:pPr>
    </w:p>
    <w:p w14:paraId="06AA02B5" w14:textId="5A13D340" w:rsidR="00721542" w:rsidRDefault="003920AE" w:rsidP="00721542">
      <w:pPr>
        <w:pStyle w:val="Style1"/>
        <w:ind w:left="720"/>
        <w:rPr>
          <w:szCs w:val="24"/>
        </w:rPr>
      </w:pPr>
      <w:r>
        <w:rPr>
          <w:szCs w:val="24"/>
        </w:rPr>
        <w:t>The parable of the Good Samaritan</w:t>
      </w:r>
    </w:p>
    <w:p w14:paraId="459C19F6" w14:textId="109CD8CC" w:rsidR="003920AE" w:rsidRDefault="003920AE" w:rsidP="00721542">
      <w:pPr>
        <w:pStyle w:val="Style1"/>
        <w:ind w:left="720"/>
        <w:rPr>
          <w:szCs w:val="24"/>
        </w:rPr>
      </w:pPr>
    </w:p>
    <w:p w14:paraId="6C35C932" w14:textId="3842E29C" w:rsidR="003920AE" w:rsidRDefault="003920AE" w:rsidP="00721542">
      <w:pPr>
        <w:pStyle w:val="Style1"/>
        <w:ind w:left="720"/>
        <w:rPr>
          <w:szCs w:val="24"/>
        </w:rPr>
      </w:pPr>
      <w:r>
        <w:rPr>
          <w:szCs w:val="24"/>
        </w:rPr>
        <w:t>Two dangers to avoid:</w:t>
      </w:r>
    </w:p>
    <w:p w14:paraId="78FC4838" w14:textId="048B1D2B" w:rsidR="003920AE" w:rsidRDefault="003920AE" w:rsidP="003920AE">
      <w:pPr>
        <w:pStyle w:val="Style1"/>
        <w:numPr>
          <w:ilvl w:val="0"/>
          <w:numId w:val="23"/>
        </w:numPr>
        <w:rPr>
          <w:szCs w:val="24"/>
        </w:rPr>
      </w:pPr>
      <w:r>
        <w:rPr>
          <w:szCs w:val="24"/>
        </w:rPr>
        <w:t>#1: not sharing the gospel with your neighbors</w:t>
      </w:r>
    </w:p>
    <w:p w14:paraId="67EAA70D" w14:textId="2FAAC775" w:rsidR="003920AE" w:rsidRDefault="003920AE" w:rsidP="003920AE">
      <w:pPr>
        <w:pStyle w:val="Style1"/>
        <w:numPr>
          <w:ilvl w:val="0"/>
          <w:numId w:val="23"/>
        </w:numPr>
        <w:rPr>
          <w:szCs w:val="24"/>
        </w:rPr>
      </w:pPr>
      <w:r>
        <w:rPr>
          <w:szCs w:val="24"/>
        </w:rPr>
        <w:t>#2: reducing “love your neighbor” to evangelism only</w:t>
      </w:r>
    </w:p>
    <w:p w14:paraId="45B2930B" w14:textId="6EBFE808" w:rsidR="003920AE" w:rsidRDefault="003920AE" w:rsidP="003920AE">
      <w:pPr>
        <w:pStyle w:val="Style1"/>
        <w:rPr>
          <w:szCs w:val="24"/>
        </w:rPr>
      </w:pPr>
    </w:p>
    <w:p w14:paraId="53356F58" w14:textId="1C2AFB42" w:rsidR="003920AE" w:rsidRDefault="003920AE" w:rsidP="003920AE">
      <w:pPr>
        <w:pStyle w:val="Style1"/>
        <w:ind w:left="720"/>
        <w:rPr>
          <w:szCs w:val="24"/>
        </w:rPr>
      </w:pPr>
      <w:r>
        <w:rPr>
          <w:szCs w:val="24"/>
        </w:rPr>
        <w:t>Evangelism as an ulterior motive vs. an ultimate motive</w:t>
      </w:r>
    </w:p>
    <w:p w14:paraId="37F5CD0C" w14:textId="6BC8166E" w:rsidR="003920AE" w:rsidRDefault="003920AE" w:rsidP="003920AE">
      <w:pPr>
        <w:pStyle w:val="Style1"/>
        <w:ind w:left="720"/>
        <w:rPr>
          <w:szCs w:val="24"/>
        </w:rPr>
      </w:pPr>
    </w:p>
    <w:p w14:paraId="76116854" w14:textId="77777777" w:rsidR="003920AE" w:rsidRPr="003A76C6" w:rsidRDefault="003920AE" w:rsidP="003920AE">
      <w:pPr>
        <w:pStyle w:val="Style1"/>
        <w:ind w:left="720"/>
        <w:rPr>
          <w:szCs w:val="24"/>
        </w:rPr>
      </w:pPr>
    </w:p>
    <w:p w14:paraId="42D61A61" w14:textId="77777777" w:rsidR="00721542" w:rsidRPr="003A76C6" w:rsidRDefault="00721542" w:rsidP="00721542">
      <w:pPr>
        <w:pStyle w:val="Style1"/>
        <w:ind w:left="720"/>
        <w:rPr>
          <w:szCs w:val="24"/>
        </w:rPr>
      </w:pPr>
    </w:p>
    <w:p w14:paraId="385FFE28" w14:textId="20E3793A" w:rsidR="003920AE" w:rsidRPr="003A76C6" w:rsidRDefault="003920AE" w:rsidP="003920AE">
      <w:pPr>
        <w:pStyle w:val="Style1"/>
        <w:rPr>
          <w:b/>
          <w:smallCaps/>
          <w:szCs w:val="24"/>
        </w:rPr>
      </w:pPr>
      <w:r>
        <w:rPr>
          <w:b/>
          <w:smallCaps/>
          <w:szCs w:val="24"/>
        </w:rPr>
        <w:t xml:space="preserve">Class </w:t>
      </w:r>
      <w:r>
        <w:rPr>
          <w:b/>
          <w:smallCaps/>
          <w:szCs w:val="24"/>
        </w:rPr>
        <w:t>2</w:t>
      </w:r>
      <w:r>
        <w:rPr>
          <w:b/>
          <w:smallCaps/>
          <w:szCs w:val="24"/>
        </w:rPr>
        <w:t xml:space="preserve">: </w:t>
      </w:r>
      <w:r>
        <w:rPr>
          <w:b/>
          <w:smallCaps/>
          <w:szCs w:val="24"/>
        </w:rPr>
        <w:t>What Will Last</w:t>
      </w:r>
      <w:r>
        <w:rPr>
          <w:b/>
          <w:smallCaps/>
          <w:szCs w:val="24"/>
        </w:rPr>
        <w:t>?</w:t>
      </w:r>
    </w:p>
    <w:p w14:paraId="55A60BC9" w14:textId="77777777" w:rsidR="003920AE" w:rsidRPr="003A76C6" w:rsidRDefault="003920AE" w:rsidP="003920AE">
      <w:pPr>
        <w:pStyle w:val="Style1"/>
        <w:ind w:left="720"/>
        <w:rPr>
          <w:szCs w:val="24"/>
        </w:rPr>
      </w:pPr>
    </w:p>
    <w:p w14:paraId="5E1F1441" w14:textId="0CDBF43F" w:rsidR="003920AE" w:rsidRDefault="003920AE" w:rsidP="003920AE">
      <w:pPr>
        <w:pStyle w:val="Style1"/>
        <w:ind w:left="720"/>
        <w:rPr>
          <w:szCs w:val="24"/>
        </w:rPr>
      </w:pPr>
      <w:r>
        <w:rPr>
          <w:szCs w:val="24"/>
        </w:rPr>
        <w:t>Does love of neighbor matter if your neighbor never comes to faith in Christ?</w:t>
      </w:r>
    </w:p>
    <w:p w14:paraId="6D35BB66" w14:textId="41631FD5" w:rsidR="003920AE" w:rsidRDefault="003920AE" w:rsidP="003920AE">
      <w:pPr>
        <w:pStyle w:val="Style1"/>
        <w:ind w:left="720"/>
        <w:rPr>
          <w:szCs w:val="24"/>
        </w:rPr>
      </w:pPr>
    </w:p>
    <w:p w14:paraId="12C8F7E3" w14:textId="2A742DAF" w:rsidR="003920AE" w:rsidRDefault="003920AE" w:rsidP="003920AE">
      <w:pPr>
        <w:pStyle w:val="Style1"/>
        <w:ind w:left="720"/>
        <w:rPr>
          <w:szCs w:val="24"/>
        </w:rPr>
      </w:pPr>
      <w:r>
        <w:rPr>
          <w:szCs w:val="24"/>
        </w:rPr>
        <w:t>Does love of neighborhood matter if this world won’t last?</w:t>
      </w:r>
    </w:p>
    <w:p w14:paraId="46096944" w14:textId="7218359C" w:rsidR="003920AE" w:rsidRDefault="003920AE" w:rsidP="003920AE">
      <w:pPr>
        <w:pStyle w:val="Style1"/>
        <w:ind w:left="720"/>
        <w:rPr>
          <w:szCs w:val="24"/>
        </w:rPr>
      </w:pPr>
    </w:p>
    <w:p w14:paraId="25CD8EB2" w14:textId="1B9D5271" w:rsidR="003920AE" w:rsidRDefault="003920AE" w:rsidP="003920AE">
      <w:pPr>
        <w:pStyle w:val="Style1"/>
        <w:ind w:left="720"/>
        <w:rPr>
          <w:szCs w:val="24"/>
        </w:rPr>
      </w:pPr>
      <w:r>
        <w:rPr>
          <w:szCs w:val="24"/>
        </w:rPr>
        <w:t>Having multiple “speeds” of importance.</w:t>
      </w:r>
    </w:p>
    <w:p w14:paraId="7D7082ED" w14:textId="5521CC17" w:rsidR="003920AE" w:rsidRDefault="003920AE" w:rsidP="003920AE">
      <w:pPr>
        <w:pStyle w:val="Style1"/>
        <w:numPr>
          <w:ilvl w:val="0"/>
          <w:numId w:val="24"/>
        </w:numPr>
        <w:rPr>
          <w:szCs w:val="24"/>
        </w:rPr>
      </w:pPr>
      <w:r>
        <w:rPr>
          <w:szCs w:val="24"/>
        </w:rPr>
        <w:t>Error #1: only things of ultimate importance matter.</w:t>
      </w:r>
    </w:p>
    <w:p w14:paraId="7F8A2BF6" w14:textId="12F19645" w:rsidR="009457EC" w:rsidRDefault="003920AE" w:rsidP="00721542">
      <w:pPr>
        <w:pStyle w:val="Style1"/>
        <w:numPr>
          <w:ilvl w:val="0"/>
          <w:numId w:val="24"/>
        </w:numPr>
        <w:rPr>
          <w:szCs w:val="24"/>
        </w:rPr>
      </w:pPr>
      <w:r>
        <w:rPr>
          <w:szCs w:val="24"/>
        </w:rPr>
        <w:t>Error #2: everything is of equal importance.</w:t>
      </w:r>
    </w:p>
    <w:p w14:paraId="591E8BEA" w14:textId="03EA685A" w:rsidR="003920AE" w:rsidRDefault="003920AE" w:rsidP="003920AE">
      <w:pPr>
        <w:pStyle w:val="Style1"/>
        <w:rPr>
          <w:szCs w:val="24"/>
        </w:rPr>
      </w:pPr>
    </w:p>
    <w:p w14:paraId="52B1FE17" w14:textId="518D42B1" w:rsidR="003920AE" w:rsidRDefault="003920AE" w:rsidP="003920AE">
      <w:pPr>
        <w:pStyle w:val="Style1"/>
        <w:ind w:left="720"/>
        <w:rPr>
          <w:szCs w:val="24"/>
        </w:rPr>
      </w:pPr>
      <w:r>
        <w:rPr>
          <w:szCs w:val="24"/>
        </w:rPr>
        <w:t>The Bible stresses the discontinuity between this world and the next with intriguing hints at continuity.</w:t>
      </w:r>
    </w:p>
    <w:p w14:paraId="334452F3" w14:textId="5F2EF52A" w:rsidR="003920AE" w:rsidRDefault="003920AE" w:rsidP="003920AE">
      <w:pPr>
        <w:pStyle w:val="Style1"/>
        <w:ind w:left="720"/>
        <w:rPr>
          <w:szCs w:val="24"/>
        </w:rPr>
      </w:pPr>
    </w:p>
    <w:p w14:paraId="278031A3" w14:textId="0FB95A84" w:rsidR="003920AE" w:rsidRDefault="003920AE" w:rsidP="003920AE">
      <w:pPr>
        <w:pStyle w:val="Style1"/>
        <w:ind w:left="720"/>
        <w:rPr>
          <w:szCs w:val="24"/>
        </w:rPr>
      </w:pPr>
      <w:r>
        <w:rPr>
          <w:szCs w:val="24"/>
        </w:rPr>
        <w:t xml:space="preserve">Finding lasting value in showing off the goodness of God.  We love because our neighbors, being made in God’s image, are </w:t>
      </w:r>
      <w:r>
        <w:rPr>
          <w:i/>
          <w:szCs w:val="24"/>
        </w:rPr>
        <w:t xml:space="preserve">worthy </w:t>
      </w:r>
      <w:r>
        <w:rPr>
          <w:szCs w:val="24"/>
        </w:rPr>
        <w:t>of our love.</w:t>
      </w:r>
    </w:p>
    <w:p w14:paraId="20FFC5C9" w14:textId="5AF0B452" w:rsidR="003920AE" w:rsidRPr="003A76C6" w:rsidRDefault="003920AE" w:rsidP="003920AE">
      <w:pPr>
        <w:pStyle w:val="Style1"/>
        <w:rPr>
          <w:b/>
          <w:smallCaps/>
          <w:szCs w:val="24"/>
        </w:rPr>
      </w:pPr>
      <w:r>
        <w:rPr>
          <w:b/>
          <w:smallCaps/>
          <w:szCs w:val="24"/>
        </w:rPr>
        <w:lastRenderedPageBreak/>
        <w:t xml:space="preserve">Class </w:t>
      </w:r>
      <w:r>
        <w:rPr>
          <w:b/>
          <w:smallCaps/>
          <w:szCs w:val="24"/>
        </w:rPr>
        <w:t>3</w:t>
      </w:r>
      <w:r>
        <w:rPr>
          <w:b/>
          <w:smallCaps/>
          <w:szCs w:val="24"/>
        </w:rPr>
        <w:t xml:space="preserve">: </w:t>
      </w:r>
      <w:r>
        <w:rPr>
          <w:b/>
          <w:smallCaps/>
          <w:szCs w:val="24"/>
        </w:rPr>
        <w:t>Loving Your Neighbor and Your Neighborhood</w:t>
      </w:r>
    </w:p>
    <w:p w14:paraId="0F537E79" w14:textId="77777777" w:rsidR="003920AE" w:rsidRPr="003A76C6" w:rsidRDefault="003920AE" w:rsidP="003920AE">
      <w:pPr>
        <w:pStyle w:val="Style1"/>
        <w:ind w:left="720"/>
        <w:rPr>
          <w:szCs w:val="24"/>
        </w:rPr>
      </w:pPr>
    </w:p>
    <w:p w14:paraId="1127A241" w14:textId="07D791CC" w:rsidR="003920AE" w:rsidRDefault="003920AE" w:rsidP="003920AE">
      <w:pPr>
        <w:pStyle w:val="Style1"/>
        <w:ind w:left="720"/>
        <w:rPr>
          <w:szCs w:val="24"/>
        </w:rPr>
      </w:pPr>
      <w:r>
        <w:rPr>
          <w:szCs w:val="24"/>
        </w:rPr>
        <w:t>Not a rule book but a menu.</w:t>
      </w:r>
    </w:p>
    <w:p w14:paraId="7400FEB8" w14:textId="6538E136" w:rsidR="003920AE" w:rsidRDefault="003920AE" w:rsidP="003920AE">
      <w:pPr>
        <w:pStyle w:val="Style1"/>
        <w:ind w:left="720"/>
        <w:rPr>
          <w:szCs w:val="24"/>
        </w:rPr>
      </w:pPr>
    </w:p>
    <w:p w14:paraId="5224C4EF" w14:textId="2CCB7751" w:rsidR="003920AE" w:rsidRDefault="003920AE" w:rsidP="003920AE">
      <w:pPr>
        <w:pStyle w:val="Style1"/>
        <w:ind w:left="720"/>
        <w:rPr>
          <w:szCs w:val="24"/>
        </w:rPr>
      </w:pPr>
      <w:r>
        <w:rPr>
          <w:szCs w:val="24"/>
        </w:rPr>
        <w:t>Building friendships with neighbors (introduce Jesus early on, know their stories, live at peace, do good, invest in margin, etc.)</w:t>
      </w:r>
    </w:p>
    <w:p w14:paraId="14AD2490" w14:textId="51605C63" w:rsidR="003920AE" w:rsidRDefault="003920AE" w:rsidP="003920AE">
      <w:pPr>
        <w:pStyle w:val="Style1"/>
        <w:ind w:left="720"/>
        <w:rPr>
          <w:szCs w:val="24"/>
        </w:rPr>
      </w:pPr>
    </w:p>
    <w:p w14:paraId="78C52504" w14:textId="7E2886A6" w:rsidR="003920AE" w:rsidRDefault="003920AE" w:rsidP="003920AE">
      <w:pPr>
        <w:pStyle w:val="Style1"/>
        <w:ind w:left="720"/>
        <w:rPr>
          <w:szCs w:val="24"/>
        </w:rPr>
      </w:pPr>
      <w:r>
        <w:rPr>
          <w:szCs w:val="24"/>
        </w:rPr>
        <w:t>Building the neighborhood: why Christians should be the first to love without asking “what’s in it for me.”</w:t>
      </w:r>
    </w:p>
    <w:p w14:paraId="6CB5D1D5" w14:textId="6FC10812" w:rsidR="003920AE" w:rsidRDefault="003920AE" w:rsidP="003920AE">
      <w:pPr>
        <w:pStyle w:val="Style1"/>
        <w:rPr>
          <w:szCs w:val="24"/>
        </w:rPr>
      </w:pPr>
    </w:p>
    <w:p w14:paraId="5B5F9917" w14:textId="77777777" w:rsidR="003920AE" w:rsidRDefault="003920AE" w:rsidP="003920AE">
      <w:pPr>
        <w:pStyle w:val="Style1"/>
        <w:rPr>
          <w:szCs w:val="24"/>
        </w:rPr>
      </w:pPr>
    </w:p>
    <w:p w14:paraId="10DD534A" w14:textId="5272EBC9" w:rsidR="003920AE" w:rsidRPr="003A76C6" w:rsidRDefault="003920AE" w:rsidP="003920AE">
      <w:pPr>
        <w:pStyle w:val="Style1"/>
        <w:rPr>
          <w:b/>
          <w:smallCaps/>
          <w:szCs w:val="24"/>
        </w:rPr>
      </w:pPr>
      <w:r>
        <w:rPr>
          <w:b/>
          <w:smallCaps/>
          <w:szCs w:val="24"/>
        </w:rPr>
        <w:t xml:space="preserve">Class </w:t>
      </w:r>
      <w:r>
        <w:rPr>
          <w:b/>
          <w:smallCaps/>
          <w:szCs w:val="24"/>
        </w:rPr>
        <w:t>4</w:t>
      </w:r>
      <w:r>
        <w:rPr>
          <w:b/>
          <w:smallCaps/>
          <w:szCs w:val="24"/>
        </w:rPr>
        <w:t xml:space="preserve">: </w:t>
      </w:r>
      <w:r>
        <w:rPr>
          <w:b/>
          <w:smallCaps/>
          <w:szCs w:val="24"/>
        </w:rPr>
        <w:t>The Church and the</w:t>
      </w:r>
      <w:r>
        <w:rPr>
          <w:b/>
          <w:smallCaps/>
          <w:szCs w:val="24"/>
        </w:rPr>
        <w:t xml:space="preserve"> Neighborhood</w:t>
      </w:r>
    </w:p>
    <w:p w14:paraId="15D106CA" w14:textId="77777777" w:rsidR="003920AE" w:rsidRPr="003A76C6" w:rsidRDefault="003920AE" w:rsidP="003920AE">
      <w:pPr>
        <w:pStyle w:val="Style1"/>
        <w:ind w:left="720"/>
        <w:rPr>
          <w:szCs w:val="24"/>
        </w:rPr>
      </w:pPr>
    </w:p>
    <w:p w14:paraId="0EFE431C" w14:textId="17E4893F" w:rsidR="003920AE" w:rsidRDefault="003920AE" w:rsidP="003920AE">
      <w:pPr>
        <w:pStyle w:val="Style1"/>
        <w:ind w:left="720"/>
        <w:rPr>
          <w:szCs w:val="24"/>
        </w:rPr>
      </w:pPr>
      <w:r>
        <w:rPr>
          <w:szCs w:val="24"/>
        </w:rPr>
        <w:t>What is “the church</w:t>
      </w:r>
      <w:proofErr w:type="gramStart"/>
      <w:r>
        <w:rPr>
          <w:szCs w:val="24"/>
        </w:rPr>
        <w:t xml:space="preserve">?”  </w:t>
      </w:r>
      <w:proofErr w:type="gramEnd"/>
      <w:r>
        <w:rPr>
          <w:szCs w:val="24"/>
        </w:rPr>
        <w:t>The church gathered vs. the church scattered</w:t>
      </w:r>
      <w:r>
        <w:rPr>
          <w:szCs w:val="24"/>
        </w:rPr>
        <w:t>.</w:t>
      </w:r>
    </w:p>
    <w:p w14:paraId="4B6146D6" w14:textId="77777777" w:rsidR="003920AE" w:rsidRDefault="003920AE" w:rsidP="003920AE">
      <w:pPr>
        <w:pStyle w:val="Style1"/>
        <w:ind w:left="720"/>
        <w:rPr>
          <w:szCs w:val="24"/>
        </w:rPr>
      </w:pPr>
    </w:p>
    <w:p w14:paraId="2F353683" w14:textId="551AD31B" w:rsidR="003920AE" w:rsidRDefault="003920AE" w:rsidP="003920AE">
      <w:pPr>
        <w:pStyle w:val="Style1"/>
        <w:ind w:left="720"/>
        <w:rPr>
          <w:szCs w:val="24"/>
        </w:rPr>
      </w:pPr>
      <w:r>
        <w:rPr>
          <w:szCs w:val="24"/>
        </w:rPr>
        <w:t>Inviting your church into the life of your neighborhood.</w:t>
      </w:r>
    </w:p>
    <w:p w14:paraId="01219B1D" w14:textId="4B0F5644" w:rsidR="003920AE" w:rsidRDefault="003920AE" w:rsidP="003920AE">
      <w:pPr>
        <w:pStyle w:val="Style1"/>
        <w:ind w:left="720"/>
        <w:rPr>
          <w:szCs w:val="24"/>
        </w:rPr>
      </w:pPr>
    </w:p>
    <w:p w14:paraId="2DAB9C53" w14:textId="57BCB485" w:rsidR="003920AE" w:rsidRDefault="003920AE" w:rsidP="003920AE">
      <w:pPr>
        <w:pStyle w:val="Style1"/>
        <w:ind w:left="720"/>
        <w:rPr>
          <w:szCs w:val="24"/>
        </w:rPr>
      </w:pPr>
      <w:r>
        <w:rPr>
          <w:szCs w:val="24"/>
        </w:rPr>
        <w:t>Inviting your neighbors into the life of the church.</w:t>
      </w:r>
      <w:r>
        <w:rPr>
          <w:szCs w:val="24"/>
        </w:rPr>
        <w:t xml:space="preserve"> (They want to come because they love you)</w:t>
      </w:r>
    </w:p>
    <w:p w14:paraId="479B58D4" w14:textId="77777777" w:rsidR="003920AE" w:rsidRDefault="003920AE" w:rsidP="003920AE">
      <w:pPr>
        <w:pStyle w:val="Style1"/>
        <w:ind w:left="720"/>
        <w:rPr>
          <w:szCs w:val="24"/>
        </w:rPr>
      </w:pPr>
    </w:p>
    <w:p w14:paraId="4EF25E1C" w14:textId="24D9DCA9" w:rsidR="003920AE" w:rsidRDefault="003920AE" w:rsidP="003920AE">
      <w:pPr>
        <w:pStyle w:val="Style1"/>
        <w:ind w:left="720"/>
        <w:rPr>
          <w:szCs w:val="24"/>
        </w:rPr>
      </w:pPr>
      <w:r>
        <w:rPr>
          <w:szCs w:val="24"/>
        </w:rPr>
        <w:t>Capitol Hill Baptist Church as a neighbor.</w:t>
      </w:r>
    </w:p>
    <w:p w14:paraId="6235FA57" w14:textId="77777777" w:rsidR="003920AE" w:rsidRDefault="003920AE" w:rsidP="003920AE">
      <w:pPr>
        <w:pStyle w:val="Style1"/>
        <w:ind w:left="720"/>
        <w:rPr>
          <w:szCs w:val="24"/>
        </w:rPr>
      </w:pPr>
    </w:p>
    <w:p w14:paraId="4BD1B67E" w14:textId="77777777" w:rsidR="003920AE" w:rsidRDefault="003920AE" w:rsidP="003920AE">
      <w:pPr>
        <w:pStyle w:val="Style1"/>
        <w:ind w:left="720"/>
        <w:rPr>
          <w:szCs w:val="24"/>
        </w:rPr>
      </w:pPr>
      <w:r>
        <w:rPr>
          <w:szCs w:val="24"/>
        </w:rPr>
        <w:t>Building the neighborhood: why Christians should be the first to love without asking “what’s in it for me.”</w:t>
      </w:r>
    </w:p>
    <w:p w14:paraId="54D24076" w14:textId="60360987" w:rsidR="003920AE" w:rsidRDefault="003920AE" w:rsidP="003920AE">
      <w:pPr>
        <w:pStyle w:val="Style1"/>
        <w:rPr>
          <w:szCs w:val="24"/>
        </w:rPr>
      </w:pPr>
    </w:p>
    <w:p w14:paraId="14186B91" w14:textId="77777777" w:rsidR="003920AE" w:rsidRDefault="003920AE" w:rsidP="003920AE">
      <w:pPr>
        <w:pStyle w:val="Style1"/>
        <w:rPr>
          <w:szCs w:val="24"/>
        </w:rPr>
      </w:pPr>
    </w:p>
    <w:p w14:paraId="223F20E6" w14:textId="2CB3DA99" w:rsidR="003920AE" w:rsidRPr="003A76C6" w:rsidRDefault="003920AE" w:rsidP="003920AE">
      <w:pPr>
        <w:pStyle w:val="Style1"/>
        <w:rPr>
          <w:b/>
          <w:smallCaps/>
          <w:szCs w:val="24"/>
        </w:rPr>
      </w:pPr>
      <w:r>
        <w:rPr>
          <w:b/>
          <w:smallCaps/>
          <w:szCs w:val="24"/>
        </w:rPr>
        <w:t xml:space="preserve">Class </w:t>
      </w:r>
      <w:r>
        <w:rPr>
          <w:b/>
          <w:smallCaps/>
          <w:szCs w:val="24"/>
        </w:rPr>
        <w:t>5</w:t>
      </w:r>
      <w:r>
        <w:rPr>
          <w:b/>
          <w:smallCaps/>
          <w:szCs w:val="24"/>
        </w:rPr>
        <w:t xml:space="preserve">: </w:t>
      </w:r>
      <w:r>
        <w:rPr>
          <w:b/>
          <w:smallCaps/>
          <w:szCs w:val="24"/>
        </w:rPr>
        <w:t>Limitations and Boundaries</w:t>
      </w:r>
    </w:p>
    <w:p w14:paraId="6ADDCA6E" w14:textId="77777777" w:rsidR="003920AE" w:rsidRPr="003A76C6" w:rsidRDefault="003920AE" w:rsidP="003920AE">
      <w:pPr>
        <w:pStyle w:val="Style1"/>
        <w:ind w:left="720"/>
        <w:rPr>
          <w:szCs w:val="24"/>
        </w:rPr>
      </w:pPr>
    </w:p>
    <w:p w14:paraId="59ABC49D" w14:textId="7C8A9BC4" w:rsidR="003920AE" w:rsidRDefault="001F5801" w:rsidP="003920AE">
      <w:pPr>
        <w:pStyle w:val="Style1"/>
        <w:ind w:left="720"/>
        <w:rPr>
          <w:szCs w:val="24"/>
        </w:rPr>
      </w:pPr>
      <w:r>
        <w:rPr>
          <w:szCs w:val="24"/>
        </w:rPr>
        <w:t>What if they don’t want to be friends?</w:t>
      </w:r>
    </w:p>
    <w:p w14:paraId="2DA28F2E" w14:textId="77777777" w:rsidR="003920AE" w:rsidRDefault="003920AE" w:rsidP="003920AE">
      <w:pPr>
        <w:pStyle w:val="Style1"/>
        <w:ind w:left="720"/>
        <w:rPr>
          <w:szCs w:val="24"/>
        </w:rPr>
      </w:pPr>
    </w:p>
    <w:p w14:paraId="505BB0E0" w14:textId="1A27E911" w:rsidR="003920AE" w:rsidRDefault="001F5801" w:rsidP="003920AE">
      <w:pPr>
        <w:pStyle w:val="Style1"/>
        <w:ind w:left="720"/>
        <w:rPr>
          <w:szCs w:val="24"/>
        </w:rPr>
      </w:pPr>
      <w:r>
        <w:rPr>
          <w:szCs w:val="24"/>
        </w:rPr>
        <w:t>What if our friendship isn’t going anywhere?</w:t>
      </w:r>
    </w:p>
    <w:p w14:paraId="689D610E" w14:textId="77777777" w:rsidR="003920AE" w:rsidRDefault="003920AE" w:rsidP="003920AE">
      <w:pPr>
        <w:pStyle w:val="Style1"/>
        <w:ind w:left="720"/>
        <w:rPr>
          <w:szCs w:val="24"/>
        </w:rPr>
      </w:pPr>
    </w:p>
    <w:p w14:paraId="65057236" w14:textId="1814B83C" w:rsidR="003920AE" w:rsidRPr="003920AE" w:rsidRDefault="001F5801" w:rsidP="001F5801">
      <w:pPr>
        <w:pStyle w:val="Style1"/>
        <w:ind w:left="720"/>
        <w:jc w:val="center"/>
        <w:rPr>
          <w:szCs w:val="24"/>
        </w:rPr>
      </w:pPr>
      <w:r>
        <w:rPr>
          <w:szCs w:val="24"/>
        </w:rPr>
        <w:t>What if they take advantage of me</w:t>
      </w:r>
      <w:proofErr w:type="gramStart"/>
      <w:r>
        <w:rPr>
          <w:szCs w:val="24"/>
        </w:rPr>
        <w:t xml:space="preserve">?  </w:t>
      </w:r>
      <w:proofErr w:type="gramEnd"/>
      <w:r>
        <w:rPr>
          <w:szCs w:val="24"/>
        </w:rPr>
        <w:t>Responsible to vs. responsible for</w:t>
      </w:r>
      <w:r w:rsidR="003920AE">
        <w:rPr>
          <w:szCs w:val="24"/>
        </w:rPr>
        <w:t>.</w:t>
      </w:r>
      <w:r>
        <w:rPr>
          <w:szCs w:val="24"/>
        </w:rPr>
        <w:br w:type="column"/>
      </w:r>
      <w:r w:rsidRPr="001F5801">
        <w:rPr>
          <w:b/>
          <w:smallCaps/>
          <w:szCs w:val="24"/>
          <w:u w:val="single"/>
        </w:rPr>
        <w:t>N</w:t>
      </w:r>
      <w:bookmarkStart w:id="0" w:name="_GoBack"/>
      <w:bookmarkEnd w:id="0"/>
      <w:r w:rsidRPr="001F5801">
        <w:rPr>
          <w:b/>
          <w:smallCaps/>
          <w:szCs w:val="24"/>
          <w:u w:val="single"/>
        </w:rPr>
        <w:t>otes</w:t>
      </w:r>
    </w:p>
    <w:sectPr w:rsidR="003920AE" w:rsidRPr="003920AE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AC6FD9" w14:textId="77777777" w:rsidR="009457EC" w:rsidRDefault="009457EC">
      <w:pPr>
        <w:spacing w:after="0" w:line="240" w:lineRule="auto"/>
      </w:pPr>
      <w:r>
        <w:separator/>
      </w:r>
    </w:p>
  </w:endnote>
  <w:endnote w:type="continuationSeparator" w:id="0">
    <w:p w14:paraId="058F3B55" w14:textId="77777777" w:rsidR="009457EC" w:rsidRDefault="00945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4F2A7E" w14:textId="77777777" w:rsidR="009457EC" w:rsidRDefault="009457EC">
      <w:pPr>
        <w:spacing w:after="0" w:line="240" w:lineRule="auto"/>
      </w:pPr>
      <w:r>
        <w:separator/>
      </w:r>
    </w:p>
  </w:footnote>
  <w:footnote w:type="continuationSeparator" w:id="0">
    <w:p w14:paraId="18D783ED" w14:textId="77777777" w:rsidR="009457EC" w:rsidRDefault="009457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B15F8"/>
    <w:multiLevelType w:val="hybridMultilevel"/>
    <w:tmpl w:val="087847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18210B"/>
    <w:multiLevelType w:val="hybridMultilevel"/>
    <w:tmpl w:val="EE249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6524"/>
    <w:multiLevelType w:val="hybridMultilevel"/>
    <w:tmpl w:val="2C704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45C"/>
    <w:multiLevelType w:val="hybridMultilevel"/>
    <w:tmpl w:val="569614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F68FE"/>
    <w:multiLevelType w:val="hybridMultilevel"/>
    <w:tmpl w:val="DFD6B07C"/>
    <w:lvl w:ilvl="0" w:tplc="BECAD44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46C2908"/>
    <w:multiLevelType w:val="hybridMultilevel"/>
    <w:tmpl w:val="34003AD4"/>
    <w:lvl w:ilvl="0" w:tplc="AF329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932875"/>
    <w:multiLevelType w:val="hybridMultilevel"/>
    <w:tmpl w:val="07F23888"/>
    <w:lvl w:ilvl="0" w:tplc="0ABE5F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3404DF"/>
    <w:multiLevelType w:val="hybridMultilevel"/>
    <w:tmpl w:val="3124C23E"/>
    <w:lvl w:ilvl="0" w:tplc="8B6C361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724AF232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B96A7D"/>
    <w:multiLevelType w:val="hybridMultilevel"/>
    <w:tmpl w:val="4EBAC5DE"/>
    <w:lvl w:ilvl="0" w:tplc="6CCAE12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393A64"/>
    <w:multiLevelType w:val="singleLevel"/>
    <w:tmpl w:val="C0B2FA14"/>
    <w:lvl w:ilvl="0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2DF84090"/>
    <w:multiLevelType w:val="hybridMultilevel"/>
    <w:tmpl w:val="2B3038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CA773B"/>
    <w:multiLevelType w:val="hybridMultilevel"/>
    <w:tmpl w:val="DEC6DBB0"/>
    <w:lvl w:ilvl="0" w:tplc="EA80D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A759F5"/>
    <w:multiLevelType w:val="hybridMultilevel"/>
    <w:tmpl w:val="8FA05246"/>
    <w:lvl w:ilvl="0" w:tplc="C06EEA6A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90E3A"/>
    <w:multiLevelType w:val="hybridMultilevel"/>
    <w:tmpl w:val="652829C4"/>
    <w:lvl w:ilvl="0" w:tplc="D2082A6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9226280"/>
    <w:multiLevelType w:val="hybridMultilevel"/>
    <w:tmpl w:val="B7BC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2900C7"/>
    <w:multiLevelType w:val="hybridMultilevel"/>
    <w:tmpl w:val="87AA23A4"/>
    <w:lvl w:ilvl="0" w:tplc="FB2C5078">
      <w:numFmt w:val="bullet"/>
      <w:lvlText w:val=""/>
      <w:lvlJc w:val="left"/>
      <w:pPr>
        <w:ind w:left="81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56C753AD"/>
    <w:multiLevelType w:val="hybridMultilevel"/>
    <w:tmpl w:val="5140997C"/>
    <w:lvl w:ilvl="0" w:tplc="5992B572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D61191"/>
    <w:multiLevelType w:val="hybridMultilevel"/>
    <w:tmpl w:val="3238F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EF549F"/>
    <w:multiLevelType w:val="hybridMultilevel"/>
    <w:tmpl w:val="9A5C553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05B3B2F"/>
    <w:multiLevelType w:val="hybridMultilevel"/>
    <w:tmpl w:val="7F22DA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9B6438F"/>
    <w:multiLevelType w:val="hybridMultilevel"/>
    <w:tmpl w:val="FD66EB7E"/>
    <w:lvl w:ilvl="0" w:tplc="3500A964">
      <w:start w:val="1"/>
      <w:numFmt w:val="upperLetter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21" w15:restartNumberingAfterBreak="0">
    <w:nsid w:val="72921C27"/>
    <w:multiLevelType w:val="hybridMultilevel"/>
    <w:tmpl w:val="0E507AEE"/>
    <w:lvl w:ilvl="0" w:tplc="5992B572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3E42E34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84677C"/>
    <w:multiLevelType w:val="hybridMultilevel"/>
    <w:tmpl w:val="CA34D2FE"/>
    <w:lvl w:ilvl="0" w:tplc="23C0CE82">
      <w:numFmt w:val="bullet"/>
      <w:lvlText w:val=""/>
      <w:lvlJc w:val="left"/>
      <w:pPr>
        <w:ind w:left="810" w:hanging="360"/>
      </w:pPr>
      <w:rPr>
        <w:rFonts w:ascii="Symbol" w:eastAsia="Times New Roman" w:hAnsi="Symbol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7B1E13C5"/>
    <w:multiLevelType w:val="hybridMultilevel"/>
    <w:tmpl w:val="09E4D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23"/>
  </w:num>
  <w:num w:numId="4">
    <w:abstractNumId w:val="1"/>
  </w:num>
  <w:num w:numId="5">
    <w:abstractNumId w:val="17"/>
  </w:num>
  <w:num w:numId="6">
    <w:abstractNumId w:val="14"/>
  </w:num>
  <w:num w:numId="7">
    <w:abstractNumId w:val="21"/>
  </w:num>
  <w:num w:numId="8">
    <w:abstractNumId w:val="5"/>
  </w:num>
  <w:num w:numId="9">
    <w:abstractNumId w:val="7"/>
  </w:num>
  <w:num w:numId="10">
    <w:abstractNumId w:val="3"/>
  </w:num>
  <w:num w:numId="11">
    <w:abstractNumId w:val="8"/>
  </w:num>
  <w:num w:numId="12">
    <w:abstractNumId w:val="16"/>
  </w:num>
  <w:num w:numId="13">
    <w:abstractNumId w:val="12"/>
  </w:num>
  <w:num w:numId="14">
    <w:abstractNumId w:val="22"/>
  </w:num>
  <w:num w:numId="15">
    <w:abstractNumId w:val="15"/>
  </w:num>
  <w:num w:numId="16">
    <w:abstractNumId w:val="18"/>
  </w:num>
  <w:num w:numId="17">
    <w:abstractNumId w:val="10"/>
  </w:num>
  <w:num w:numId="18">
    <w:abstractNumId w:val="4"/>
  </w:num>
  <w:num w:numId="19">
    <w:abstractNumId w:val="20"/>
  </w:num>
  <w:num w:numId="20">
    <w:abstractNumId w:val="13"/>
  </w:num>
  <w:num w:numId="21">
    <w:abstractNumId w:val="11"/>
  </w:num>
  <w:num w:numId="22">
    <w:abstractNumId w:val="6"/>
  </w:num>
  <w:num w:numId="23">
    <w:abstractNumId w:val="0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B53"/>
    <w:rsid w:val="001F5801"/>
    <w:rsid w:val="003920AE"/>
    <w:rsid w:val="003A76C6"/>
    <w:rsid w:val="00454B53"/>
    <w:rsid w:val="00645C7E"/>
    <w:rsid w:val="00721542"/>
    <w:rsid w:val="007F0712"/>
    <w:rsid w:val="007F349F"/>
    <w:rsid w:val="009457EC"/>
    <w:rsid w:val="00976B65"/>
    <w:rsid w:val="009F501E"/>
    <w:rsid w:val="00AB33A2"/>
    <w:rsid w:val="00DD1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F464C"/>
  <w15:chartTrackingRefBased/>
  <w15:docId w15:val="{5F2F18E9-50AF-4940-8A4A-2151F7075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tabs>
        <w:tab w:val="right" w:pos="6120"/>
      </w:tabs>
      <w:spacing w:after="0"/>
      <w:outlineLvl w:val="0"/>
    </w:pPr>
    <w:rPr>
      <w:b/>
      <w:i/>
      <w:sz w:val="24"/>
    </w:rPr>
  </w:style>
  <w:style w:type="paragraph" w:styleId="Heading2">
    <w:name w:val="heading 2"/>
    <w:basedOn w:val="Normal"/>
    <w:next w:val="Normal"/>
    <w:qFormat/>
    <w:pPr>
      <w:keepNext/>
      <w:spacing w:after="0" w:line="240" w:lineRule="auto"/>
      <w:outlineLvl w:val="1"/>
    </w:pPr>
    <w:rPr>
      <w:rFonts w:ascii="Times New Roman" w:eastAsia="Times New Roman" w:hAnsi="Times New Roman"/>
      <w:b/>
      <w:i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TitleChar">
    <w:name w:val="Title Char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qFormat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SubtitleChar">
    <w:name w:val="Subtitle Char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semiHidden/>
    <w:unhideWhenUsed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FooterChar">
    <w:name w:val="Footer Char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nhideWhenUsed/>
    <w:rPr>
      <w:color w:val="0000FF"/>
      <w:u w:val="single"/>
    </w:rPr>
  </w:style>
  <w:style w:type="paragraph" w:styleId="FootnoteText">
    <w:name w:val="footnote text"/>
    <w:basedOn w:val="Normal"/>
    <w:semiHidden/>
    <w:unhideWhenUsed/>
    <w:pPr>
      <w:spacing w:after="0" w:line="240" w:lineRule="auto"/>
    </w:pPr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semiHidden/>
    <w:rPr>
      <w:rFonts w:ascii="Calibri" w:eastAsia="Times New Roman" w:hAnsi="Calibri" w:cs="Times New Roman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character" w:customStyle="1" w:styleId="Heading2Char">
    <w:name w:val="Heading 2 Char"/>
    <w:rPr>
      <w:rFonts w:ascii="Times New Roman" w:eastAsia="Times New Roman" w:hAnsi="Times New Roman"/>
      <w:b/>
      <w:i/>
      <w:sz w:val="24"/>
      <w:u w:val="single"/>
    </w:rPr>
  </w:style>
  <w:style w:type="paragraph" w:styleId="BodyText">
    <w:name w:val="Body Text"/>
    <w:basedOn w:val="Normal"/>
    <w:semiHidden/>
    <w:pPr>
      <w:spacing w:after="0" w:line="360" w:lineRule="auto"/>
      <w:jc w:val="both"/>
    </w:pPr>
    <w:rPr>
      <w:rFonts w:ascii="Verdana" w:eastAsia="Times New Roman" w:hAnsi="Verdana"/>
      <w:sz w:val="24"/>
      <w:szCs w:val="20"/>
    </w:rPr>
  </w:style>
  <w:style w:type="character" w:customStyle="1" w:styleId="BodyTextChar">
    <w:name w:val="Body Text Char"/>
    <w:rPr>
      <w:rFonts w:ascii="Verdana" w:eastAsia="Times New Roman" w:hAnsi="Verdana"/>
      <w:sz w:val="24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Style1">
    <w:name w:val="Style1"/>
    <w:basedOn w:val="Normal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styleId="BodyTextIndent">
    <w:name w:val="Body Text Indent"/>
    <w:basedOn w:val="Normal"/>
    <w:semiHidden/>
    <w:pPr>
      <w:ind w:left="720"/>
      <w:jc w:val="both"/>
    </w:pPr>
    <w:rPr>
      <w:rFonts w:ascii="Times New Roman" w:eastAsia="Times New Roman" w:hAnsi="Times New Roman"/>
      <w:i/>
      <w:iCs/>
      <w:sz w:val="24"/>
      <w:szCs w:val="20"/>
    </w:rPr>
  </w:style>
  <w:style w:type="table" w:styleId="TableGrid">
    <w:name w:val="Table Grid"/>
    <w:basedOn w:val="TableNormal"/>
    <w:uiPriority w:val="39"/>
    <w:rsid w:val="007F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Opportunities for further giving</vt:lpstr>
    </vt:vector>
  </TitlesOfParts>
  <Company>Capitol Hill Baptist Church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Opportunities for further giving</dc:title>
  <dc:subject/>
  <dc:creator>Jamie Dunlop</dc:creator>
  <cp:keywords/>
  <cp:lastModifiedBy>James Dunlop</cp:lastModifiedBy>
  <cp:revision>4</cp:revision>
  <cp:lastPrinted>2012-12-08T21:28:00Z</cp:lastPrinted>
  <dcterms:created xsi:type="dcterms:W3CDTF">2018-10-12T17:10:00Z</dcterms:created>
  <dcterms:modified xsi:type="dcterms:W3CDTF">2018-10-12T17:28:00Z</dcterms:modified>
</cp:coreProperties>
</file>