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98954B" w14:textId="1B14523F" w:rsidR="007836B3" w:rsidRPr="00631E6D" w:rsidRDefault="00D35EC7" w:rsidP="007836B3">
      <w:pPr>
        <w:keepNext/>
        <w:ind w:left="1440" w:firstLine="720"/>
        <w:outlineLvl w:val="3"/>
        <w:rPr>
          <w:rFonts w:ascii="Calibri" w:hAnsi="Calibri" w:cs="Calibri"/>
          <w:b/>
          <w:bCs/>
          <w:kern w:val="32"/>
          <w:sz w:val="28"/>
          <w:szCs w:val="32"/>
        </w:rPr>
      </w:pPr>
      <w:r w:rsidRPr="00631E6D">
        <w:rPr>
          <w:noProof/>
        </w:rPr>
        <w:drawing>
          <wp:anchor distT="0" distB="0" distL="114300" distR="114300" simplePos="0" relativeHeight="251657728" behindDoc="0" locked="0" layoutInCell="1" allowOverlap="1" wp14:anchorId="5D69FF65" wp14:editId="453B9D74">
            <wp:simplePos x="0" y="0"/>
            <wp:positionH relativeFrom="column">
              <wp:posOffset>-165100</wp:posOffset>
            </wp:positionH>
            <wp:positionV relativeFrom="paragraph">
              <wp:posOffset>-158750</wp:posOffset>
            </wp:positionV>
            <wp:extent cx="1316990" cy="131699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16990" cy="131699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5FA42A72" w14:textId="77777777" w:rsidR="007836B3" w:rsidRPr="00631E6D" w:rsidRDefault="007836B3" w:rsidP="007836B3">
      <w:pPr>
        <w:keepNext/>
        <w:ind w:left="1440" w:firstLine="720"/>
        <w:outlineLvl w:val="3"/>
        <w:rPr>
          <w:rFonts w:ascii="Calibri" w:hAnsi="Calibri" w:cs="Calibri"/>
          <w:b/>
          <w:bCs/>
          <w:kern w:val="32"/>
          <w:sz w:val="28"/>
          <w:szCs w:val="32"/>
        </w:rPr>
      </w:pPr>
      <w:r w:rsidRPr="00631E6D">
        <w:rPr>
          <w:rFonts w:ascii="Calibri" w:hAnsi="Calibri" w:cs="Calibri"/>
          <w:b/>
          <w:bCs/>
          <w:kern w:val="32"/>
          <w:sz w:val="28"/>
          <w:szCs w:val="32"/>
        </w:rPr>
        <w:t>Core Seminar</w:t>
      </w:r>
    </w:p>
    <w:p w14:paraId="37FD4D34" w14:textId="77777777" w:rsidR="007836B3" w:rsidRPr="00631E6D" w:rsidRDefault="007836B3" w:rsidP="007836B3">
      <w:pPr>
        <w:keepNext/>
        <w:ind w:left="1440" w:firstLine="720"/>
        <w:outlineLvl w:val="3"/>
        <w:rPr>
          <w:rFonts w:ascii="Calibri" w:hAnsi="Calibri" w:cs="Calibri"/>
          <w:b/>
          <w:bCs/>
          <w:kern w:val="32"/>
          <w:sz w:val="28"/>
          <w:szCs w:val="32"/>
        </w:rPr>
      </w:pPr>
      <w:r w:rsidRPr="00631E6D">
        <w:rPr>
          <w:rFonts w:ascii="Calibri" w:hAnsi="Calibri" w:cs="Calibri"/>
          <w:b/>
          <w:bCs/>
          <w:kern w:val="32"/>
          <w:sz w:val="28"/>
          <w:szCs w:val="32"/>
        </w:rPr>
        <w:t>Old Testament</w:t>
      </w:r>
    </w:p>
    <w:p w14:paraId="0B878C0D" w14:textId="77777777" w:rsidR="007836B3" w:rsidRPr="00631E6D" w:rsidRDefault="007836B3" w:rsidP="007836B3">
      <w:pPr>
        <w:spacing w:after="200"/>
        <w:ind w:left="1440" w:firstLine="720"/>
        <w:rPr>
          <w:rFonts w:ascii="Calibri" w:eastAsia="Calibri" w:hAnsi="Calibri" w:cs="Calibri"/>
          <w:b/>
          <w:bCs/>
          <w:kern w:val="32"/>
          <w:sz w:val="28"/>
          <w:szCs w:val="32"/>
        </w:rPr>
      </w:pPr>
      <w:r w:rsidRPr="00631E6D">
        <w:rPr>
          <w:rFonts w:ascii="Calibri" w:eastAsia="Calibri" w:hAnsi="Calibri" w:cs="Calibri"/>
          <w:b/>
          <w:bCs/>
          <w:kern w:val="32"/>
          <w:sz w:val="28"/>
          <w:szCs w:val="32"/>
        </w:rPr>
        <w:t>Class 10: Ruth &amp; Samuel</w:t>
      </w:r>
    </w:p>
    <w:p w14:paraId="6A147F20" w14:textId="77777777" w:rsidR="007836B3" w:rsidRPr="00631E6D" w:rsidRDefault="007836B3" w:rsidP="007836B3">
      <w:pPr>
        <w:spacing w:after="200"/>
        <w:rPr>
          <w:rFonts w:ascii="Calibri" w:eastAsia="Calibri" w:hAnsi="Calibri" w:cs="Calibri"/>
          <w:b/>
          <w:bCs/>
          <w:kern w:val="32"/>
          <w:sz w:val="28"/>
          <w:szCs w:val="32"/>
        </w:rPr>
      </w:pPr>
      <w:r w:rsidRPr="00631E6D">
        <w:rPr>
          <w:rFonts w:ascii="Calibri" w:eastAsia="Calibri" w:hAnsi="Calibri" w:cs="Calibri"/>
          <w:b/>
          <w:bCs/>
          <w:kern w:val="32"/>
          <w:sz w:val="28"/>
          <w:szCs w:val="32"/>
        </w:rPr>
        <w:t>_______________________________________________________</w:t>
      </w:r>
    </w:p>
    <w:p w14:paraId="2F5DD581" w14:textId="77777777" w:rsidR="00454E82" w:rsidRPr="00631E6D" w:rsidRDefault="00454E82">
      <w:pPr>
        <w:pStyle w:val="Footer"/>
        <w:tabs>
          <w:tab w:val="clear" w:pos="4320"/>
          <w:tab w:val="clear" w:pos="8640"/>
        </w:tabs>
        <w:rPr>
          <w:rFonts w:ascii="Calibri" w:hAnsi="Calibri"/>
        </w:rPr>
      </w:pPr>
      <w:r w:rsidRPr="00631E6D">
        <w:rPr>
          <w:rFonts w:ascii="Calibri" w:hAnsi="Calibri"/>
        </w:rPr>
        <w:t>10</w:t>
      </w:r>
      <w:r w:rsidRPr="00631E6D">
        <w:rPr>
          <w:rFonts w:ascii="Calibri" w:hAnsi="Calibri"/>
        </w:rPr>
        <w:tab/>
      </w:r>
      <w:r w:rsidRPr="00631E6D">
        <w:rPr>
          <w:rFonts w:ascii="Calibri" w:hAnsi="Calibri"/>
        </w:rPr>
        <w:tab/>
      </w:r>
      <w:r w:rsidRPr="00631E6D">
        <w:rPr>
          <w:rFonts w:ascii="Calibri" w:hAnsi="Calibri"/>
        </w:rPr>
        <w:tab/>
      </w:r>
      <w:r w:rsidRPr="00631E6D">
        <w:rPr>
          <w:rFonts w:ascii="Calibri" w:hAnsi="Calibri"/>
        </w:rPr>
        <w:tab/>
      </w:r>
      <w:r w:rsidRPr="00631E6D">
        <w:rPr>
          <w:rFonts w:ascii="Calibri" w:hAnsi="Calibri"/>
        </w:rPr>
        <w:tab/>
        <w:t xml:space="preserve">   </w:t>
      </w:r>
      <w:r w:rsidRPr="00631E6D">
        <w:rPr>
          <w:rFonts w:ascii="Calibri" w:hAnsi="Calibri"/>
          <w:b/>
          <w:bCs/>
        </w:rPr>
        <w:t>RUTH &amp; SAMUEL</w:t>
      </w:r>
    </w:p>
    <w:p w14:paraId="3DD47866" w14:textId="77777777" w:rsidR="00454E82" w:rsidRPr="00631E6D" w:rsidRDefault="00454E82">
      <w:pPr>
        <w:rPr>
          <w:rFonts w:ascii="Calibri" w:hAnsi="Calibri"/>
          <w:b/>
          <w:bCs/>
        </w:rPr>
      </w:pPr>
    </w:p>
    <w:p w14:paraId="1B1BC649" w14:textId="77777777" w:rsidR="00454E82" w:rsidRPr="00631E6D" w:rsidRDefault="00454E82">
      <w:pPr>
        <w:rPr>
          <w:rFonts w:ascii="Calibri" w:hAnsi="Calibri"/>
          <w:b/>
        </w:rPr>
      </w:pPr>
      <w:r w:rsidRPr="00631E6D">
        <w:rPr>
          <w:rFonts w:ascii="Calibri" w:hAnsi="Calibri"/>
          <w:b/>
        </w:rPr>
        <w:t xml:space="preserve">Introduction </w:t>
      </w:r>
    </w:p>
    <w:p w14:paraId="1392A135" w14:textId="77777777" w:rsidR="00454E82" w:rsidRPr="00631E6D" w:rsidRDefault="00454E82">
      <w:pPr>
        <w:rPr>
          <w:rFonts w:ascii="Calibri" w:hAnsi="Calibri"/>
          <w:b/>
        </w:rPr>
      </w:pPr>
    </w:p>
    <w:p w14:paraId="7B3F3B0D" w14:textId="3A822035" w:rsidR="00454E82" w:rsidRPr="00631E6D" w:rsidRDefault="00454E82">
      <w:pPr>
        <w:rPr>
          <w:rFonts w:ascii="Calibri" w:hAnsi="Calibri"/>
        </w:rPr>
      </w:pPr>
      <w:r w:rsidRPr="00631E6D">
        <w:rPr>
          <w:rFonts w:ascii="Calibri" w:hAnsi="Calibri"/>
        </w:rPr>
        <w:t xml:space="preserve">This morning we come to the books of Ruth and 1 &amp; 2 Samuel.  </w:t>
      </w:r>
      <w:r w:rsidR="00087541" w:rsidRPr="00631E6D">
        <w:rPr>
          <w:rFonts w:ascii="Calibri" w:hAnsi="Calibri"/>
        </w:rPr>
        <w:t>Here, we’ll see</w:t>
      </w:r>
      <w:r w:rsidRPr="00631E6D">
        <w:rPr>
          <w:rFonts w:ascii="Calibri" w:hAnsi="Calibri"/>
        </w:rPr>
        <w:t xml:space="preserve"> a crucial turning point in the history of redemption</w:t>
      </w:r>
      <w:r w:rsidR="00087541" w:rsidRPr="00631E6D">
        <w:rPr>
          <w:rFonts w:ascii="Calibri" w:hAnsi="Calibri"/>
        </w:rPr>
        <w:t xml:space="preserve">: </w:t>
      </w:r>
      <w:r w:rsidRPr="00631E6D">
        <w:rPr>
          <w:rFonts w:ascii="Calibri" w:hAnsi="Calibri"/>
        </w:rPr>
        <w:t xml:space="preserve">the rise (and sadly the fall) of the great King David.  If there is any Old Testament figure who can rival </w:t>
      </w:r>
      <w:r w:rsidRPr="00631E6D">
        <w:rPr>
          <w:rFonts w:ascii="Calibri" w:hAnsi="Calibri"/>
          <w:i/>
        </w:rPr>
        <w:t>Abraham</w:t>
      </w:r>
      <w:r w:rsidRPr="00631E6D">
        <w:rPr>
          <w:rFonts w:ascii="Calibri" w:hAnsi="Calibri"/>
        </w:rPr>
        <w:t xml:space="preserve"> in the way God uses him to reveal His plan for rede</w:t>
      </w:r>
      <w:bookmarkStart w:id="0" w:name="_GoBack"/>
      <w:bookmarkEnd w:id="0"/>
      <w:r w:rsidRPr="00631E6D">
        <w:rPr>
          <w:rFonts w:ascii="Calibri" w:hAnsi="Calibri"/>
        </w:rPr>
        <w:t xml:space="preserve">mptive history, it is King David.  </w:t>
      </w:r>
      <w:r w:rsidR="00DC291C" w:rsidRPr="00631E6D">
        <w:rPr>
          <w:rFonts w:ascii="Calibri" w:hAnsi="Calibri"/>
        </w:rPr>
        <w:t>T</w:t>
      </w:r>
      <w:r w:rsidRPr="00631E6D">
        <w:rPr>
          <w:rFonts w:ascii="Calibri" w:hAnsi="Calibri"/>
        </w:rPr>
        <w:t xml:space="preserve">hese three books center on David.  Just as God’s promises to Abraham set the context for everything we’ve read so far, God’s promises to </w:t>
      </w:r>
      <w:r w:rsidRPr="00631E6D">
        <w:rPr>
          <w:rFonts w:ascii="Calibri" w:hAnsi="Calibri"/>
          <w:i/>
        </w:rPr>
        <w:t>David</w:t>
      </w:r>
      <w:r w:rsidRPr="00631E6D">
        <w:rPr>
          <w:rFonts w:ascii="Calibri" w:hAnsi="Calibri"/>
        </w:rPr>
        <w:t xml:space="preserve"> will now set the context for </w:t>
      </w:r>
      <w:r w:rsidR="00DC291C" w:rsidRPr="00631E6D">
        <w:rPr>
          <w:rFonts w:ascii="Calibri" w:hAnsi="Calibri"/>
        </w:rPr>
        <w:t>the rest of the Old Testament.</w:t>
      </w:r>
    </w:p>
    <w:p w14:paraId="43C968E5" w14:textId="77777777" w:rsidR="00454E82" w:rsidRPr="00631E6D" w:rsidRDefault="00454E82">
      <w:pPr>
        <w:rPr>
          <w:rFonts w:ascii="Calibri" w:hAnsi="Calibri"/>
          <w:b/>
        </w:rPr>
      </w:pPr>
    </w:p>
    <w:p w14:paraId="20C9E6BF" w14:textId="77777777" w:rsidR="00454E82" w:rsidRPr="00631E6D" w:rsidRDefault="00454E82">
      <w:pPr>
        <w:rPr>
          <w:rFonts w:ascii="Calibri" w:hAnsi="Calibri"/>
          <w:b/>
        </w:rPr>
      </w:pPr>
      <w:r w:rsidRPr="00631E6D">
        <w:rPr>
          <w:rFonts w:ascii="Calibri" w:hAnsi="Calibri"/>
          <w:b/>
        </w:rPr>
        <w:t>[PRAY]</w:t>
      </w:r>
    </w:p>
    <w:p w14:paraId="7BE244C1" w14:textId="26908A66" w:rsidR="00DC291C" w:rsidRPr="00631E6D" w:rsidRDefault="00DC291C">
      <w:pPr>
        <w:rPr>
          <w:rFonts w:ascii="Calibri" w:hAnsi="Calibri"/>
          <w:b/>
        </w:rPr>
      </w:pPr>
    </w:p>
    <w:p w14:paraId="5B27F28A" w14:textId="70037EE9" w:rsidR="00DC291C" w:rsidRPr="00631E6D" w:rsidRDefault="00DC291C">
      <w:pPr>
        <w:rPr>
          <w:rFonts w:ascii="Calibri" w:hAnsi="Calibri"/>
          <w:b/>
        </w:rPr>
      </w:pPr>
      <w:r w:rsidRPr="00631E6D">
        <w:rPr>
          <w:rFonts w:ascii="Calibri" w:hAnsi="Calibri"/>
          <w:b/>
          <w:i/>
        </w:rPr>
        <w:t xml:space="preserve">So let’s start by remembering together the significance of David in the rest of the Bible.  Beyond the book of 1 Samuel, how do the rest of the books of the Bible refer back to David?  [Psalms, “for the sake of my servant David” in Kings, Jesus the “Son of David,” “behold, the Lion of the tribe of Judah, the Root of </w:t>
      </w:r>
      <w:r w:rsidRPr="00631E6D">
        <w:rPr>
          <w:rFonts w:ascii="Calibri" w:hAnsi="Calibri"/>
          <w:b/>
          <w:bCs/>
          <w:i/>
        </w:rPr>
        <w:t>David</w:t>
      </w:r>
      <w:r w:rsidRPr="00631E6D">
        <w:rPr>
          <w:rFonts w:ascii="Calibri" w:hAnsi="Calibri"/>
          <w:b/>
          <w:i/>
        </w:rPr>
        <w:t>, has conquered” in Revelation, etc.]</w:t>
      </w:r>
    </w:p>
    <w:p w14:paraId="7CA5E0C9" w14:textId="77777777" w:rsidR="00454E82" w:rsidRPr="00631E6D" w:rsidRDefault="00454E82">
      <w:pPr>
        <w:rPr>
          <w:rFonts w:ascii="Calibri" w:hAnsi="Calibri"/>
          <w:b/>
        </w:rPr>
      </w:pPr>
    </w:p>
    <w:p w14:paraId="02AD7017" w14:textId="77777777" w:rsidR="00454E82" w:rsidRPr="00631E6D" w:rsidRDefault="00454E82">
      <w:pPr>
        <w:rPr>
          <w:rFonts w:ascii="Calibri" w:hAnsi="Calibri"/>
          <w:b/>
        </w:rPr>
      </w:pPr>
      <w:r w:rsidRPr="00631E6D">
        <w:rPr>
          <w:rFonts w:ascii="Calibri" w:hAnsi="Calibri"/>
          <w:b/>
        </w:rPr>
        <w:t>RUTH</w:t>
      </w:r>
    </w:p>
    <w:p w14:paraId="52B1D994" w14:textId="77777777" w:rsidR="00454E82" w:rsidRPr="00631E6D" w:rsidRDefault="00454E82">
      <w:pPr>
        <w:rPr>
          <w:rFonts w:ascii="Calibri" w:hAnsi="Calibri"/>
          <w:b/>
        </w:rPr>
      </w:pPr>
    </w:p>
    <w:p w14:paraId="0BF4D797" w14:textId="77777777" w:rsidR="00454E82" w:rsidRPr="00631E6D" w:rsidRDefault="00454E82">
      <w:pPr>
        <w:rPr>
          <w:rFonts w:ascii="Calibri" w:hAnsi="Calibri"/>
          <w:b/>
        </w:rPr>
      </w:pPr>
      <w:r w:rsidRPr="00631E6D">
        <w:rPr>
          <w:rFonts w:ascii="Calibri" w:hAnsi="Calibri"/>
          <w:b/>
        </w:rPr>
        <w:t xml:space="preserve">Context </w:t>
      </w:r>
    </w:p>
    <w:p w14:paraId="090B6844" w14:textId="77777777" w:rsidR="00D81760" w:rsidRPr="00631E6D" w:rsidRDefault="00D81760" w:rsidP="00D81760">
      <w:pPr>
        <w:rPr>
          <w:rFonts w:ascii="Calibri" w:hAnsi="Calibri"/>
        </w:rPr>
      </w:pPr>
    </w:p>
    <w:p w14:paraId="4AFF77A6" w14:textId="15ABA597" w:rsidR="00454E82" w:rsidRPr="00631E6D" w:rsidRDefault="000C2BF5" w:rsidP="00D81760">
      <w:pPr>
        <w:rPr>
          <w:rFonts w:ascii="Calibri" w:hAnsi="Calibri"/>
        </w:rPr>
      </w:pPr>
      <w:r w:rsidRPr="00631E6D">
        <w:rPr>
          <w:rFonts w:ascii="Calibri" w:hAnsi="Calibri"/>
        </w:rPr>
        <w:t xml:space="preserve">Let’s </w:t>
      </w:r>
      <w:r w:rsidR="00125A3B" w:rsidRPr="00631E6D">
        <w:rPr>
          <w:rFonts w:ascii="Calibri" w:hAnsi="Calibri"/>
        </w:rPr>
        <w:t>start</w:t>
      </w:r>
      <w:r w:rsidRPr="00631E6D">
        <w:rPr>
          <w:rFonts w:ascii="Calibri" w:hAnsi="Calibri"/>
        </w:rPr>
        <w:t xml:space="preserve"> with the book of Ruth, which </w:t>
      </w:r>
      <w:r w:rsidR="00125A3B" w:rsidRPr="00631E6D">
        <w:rPr>
          <w:rFonts w:ascii="Calibri" w:hAnsi="Calibri"/>
        </w:rPr>
        <w:t>is</w:t>
      </w:r>
      <w:r w:rsidRPr="00631E6D">
        <w:rPr>
          <w:rFonts w:ascii="Calibri" w:hAnsi="Calibri"/>
        </w:rPr>
        <w:t xml:space="preserve"> the historical and theological prelude to King David.  In terms of context, the author of this</w:t>
      </w:r>
      <w:r w:rsidR="00454E82" w:rsidRPr="00631E6D">
        <w:rPr>
          <w:rFonts w:ascii="Calibri" w:hAnsi="Calibri"/>
        </w:rPr>
        <w:t xml:space="preserve"> book is unknown. It was most likely </w:t>
      </w:r>
      <w:r w:rsidR="00125A3B" w:rsidRPr="00631E6D">
        <w:rPr>
          <w:rFonts w:ascii="Calibri" w:hAnsi="Calibri"/>
        </w:rPr>
        <w:t>written</w:t>
      </w:r>
      <w:r w:rsidR="00454E82" w:rsidRPr="00631E6D">
        <w:rPr>
          <w:rFonts w:ascii="Calibri" w:hAnsi="Calibri"/>
        </w:rPr>
        <w:t xml:space="preserve"> during </w:t>
      </w:r>
      <w:r w:rsidR="00087541" w:rsidRPr="00631E6D">
        <w:rPr>
          <w:rFonts w:ascii="Calibri" w:hAnsi="Calibri"/>
        </w:rPr>
        <w:t>David’s reign</w:t>
      </w:r>
      <w:r w:rsidRPr="00631E6D">
        <w:rPr>
          <w:rFonts w:ascii="Calibri" w:hAnsi="Calibri"/>
        </w:rPr>
        <w:t xml:space="preserve">.  But look at 1:1 -- </w:t>
      </w:r>
      <w:r w:rsidR="00454E82" w:rsidRPr="00631E6D">
        <w:rPr>
          <w:rFonts w:ascii="Calibri" w:hAnsi="Calibri"/>
        </w:rPr>
        <w:t xml:space="preserve">the actual events of the story </w:t>
      </w:r>
      <w:r w:rsidRPr="00631E6D">
        <w:rPr>
          <w:rFonts w:ascii="Calibri" w:hAnsi="Calibri"/>
        </w:rPr>
        <w:t>take place</w:t>
      </w:r>
      <w:r w:rsidR="00A52268" w:rsidRPr="00631E6D">
        <w:rPr>
          <w:rFonts w:ascii="Calibri" w:hAnsi="Calibri"/>
        </w:rPr>
        <w:t xml:space="preserve">, </w:t>
      </w:r>
      <w:r w:rsidR="00454E82" w:rsidRPr="00631E6D">
        <w:rPr>
          <w:rFonts w:ascii="Calibri" w:hAnsi="Calibri"/>
        </w:rPr>
        <w:t>“In the days when judges ruled</w:t>
      </w:r>
      <w:r w:rsidR="00087541" w:rsidRPr="00631E6D">
        <w:rPr>
          <w:rFonts w:ascii="Calibri" w:hAnsi="Calibri"/>
        </w:rPr>
        <w:t>.</w:t>
      </w:r>
      <w:r w:rsidR="00454E82" w:rsidRPr="00631E6D">
        <w:rPr>
          <w:rFonts w:ascii="Calibri" w:hAnsi="Calibri"/>
        </w:rPr>
        <w:t>”</w:t>
      </w:r>
      <w:r w:rsidRPr="00631E6D">
        <w:rPr>
          <w:rFonts w:ascii="Calibri" w:hAnsi="Calibri"/>
        </w:rPr>
        <w:t xml:space="preserve">  This is m</w:t>
      </w:r>
      <w:r w:rsidR="00454E82" w:rsidRPr="00631E6D">
        <w:rPr>
          <w:rFonts w:ascii="Calibri" w:hAnsi="Calibri"/>
        </w:rPr>
        <w:t>ost likely in the early part of the 11</w:t>
      </w:r>
      <w:r w:rsidR="00454E82" w:rsidRPr="00631E6D">
        <w:rPr>
          <w:rFonts w:ascii="Calibri" w:hAnsi="Calibri"/>
          <w:vertAlign w:val="superscript"/>
        </w:rPr>
        <w:t>th</w:t>
      </w:r>
      <w:r w:rsidR="00454E82" w:rsidRPr="00631E6D">
        <w:rPr>
          <w:rFonts w:ascii="Calibri" w:hAnsi="Calibri"/>
        </w:rPr>
        <w:t xml:space="preserve"> century BC. As we discussed last week, this 350-year period of the judges was </w:t>
      </w:r>
      <w:r w:rsidR="00125A3B" w:rsidRPr="00631E6D">
        <w:rPr>
          <w:rFonts w:ascii="Calibri" w:hAnsi="Calibri"/>
        </w:rPr>
        <w:t>a</w:t>
      </w:r>
      <w:r w:rsidR="00454E82" w:rsidRPr="00631E6D">
        <w:rPr>
          <w:rFonts w:ascii="Calibri" w:hAnsi="Calibri"/>
        </w:rPr>
        <w:t xml:space="preserve"> time of great turmoil and disorder. </w:t>
      </w:r>
      <w:r w:rsidRPr="00631E6D">
        <w:rPr>
          <w:rFonts w:ascii="Calibri" w:hAnsi="Calibri"/>
        </w:rPr>
        <w:t xml:space="preserve"> </w:t>
      </w:r>
      <w:r w:rsidR="00454E82" w:rsidRPr="00631E6D">
        <w:rPr>
          <w:rFonts w:ascii="Calibri" w:hAnsi="Calibri"/>
        </w:rPr>
        <w:t>The book of Ruth, then, acts as hinge point in God’s redemptive plan</w:t>
      </w:r>
      <w:r w:rsidRPr="00631E6D">
        <w:rPr>
          <w:rFonts w:ascii="Calibri" w:hAnsi="Calibri"/>
        </w:rPr>
        <w:t>.</w:t>
      </w:r>
      <w:r w:rsidR="00454E82" w:rsidRPr="00631E6D">
        <w:rPr>
          <w:rFonts w:ascii="Calibri" w:hAnsi="Calibri"/>
        </w:rPr>
        <w:t xml:space="preserve"> </w:t>
      </w:r>
      <w:r w:rsidRPr="00631E6D">
        <w:rPr>
          <w:rFonts w:ascii="Calibri" w:hAnsi="Calibri"/>
        </w:rPr>
        <w:t xml:space="preserve"> T</w:t>
      </w:r>
      <w:r w:rsidR="00454E82" w:rsidRPr="00631E6D">
        <w:rPr>
          <w:rFonts w:ascii="Calibri" w:hAnsi="Calibri"/>
        </w:rPr>
        <w:t>he Lord is preparing his people to transition away from the chaos of their self-centered rule</w:t>
      </w:r>
      <w:r w:rsidR="00125A3B" w:rsidRPr="00631E6D">
        <w:rPr>
          <w:rFonts w:ascii="Calibri" w:hAnsi="Calibri"/>
        </w:rPr>
        <w:t>.  And</w:t>
      </w:r>
      <w:r w:rsidRPr="00631E6D">
        <w:rPr>
          <w:rFonts w:ascii="Calibri" w:hAnsi="Calibri"/>
        </w:rPr>
        <w:t xml:space="preserve"> to</w:t>
      </w:r>
      <w:r w:rsidR="00454E82" w:rsidRPr="00631E6D">
        <w:rPr>
          <w:rFonts w:ascii="Calibri" w:hAnsi="Calibri"/>
        </w:rPr>
        <w:t xml:space="preserve"> the good rule of King David, who is foreshadowing the true King—Jesus Christ.</w:t>
      </w:r>
    </w:p>
    <w:p w14:paraId="5C7E31E0" w14:textId="77777777" w:rsidR="00D81760" w:rsidRPr="00631E6D" w:rsidRDefault="00D81760" w:rsidP="00D81760">
      <w:pPr>
        <w:rPr>
          <w:rFonts w:ascii="Calibri" w:hAnsi="Calibri"/>
        </w:rPr>
      </w:pPr>
    </w:p>
    <w:p w14:paraId="5787A179" w14:textId="704C4F11" w:rsidR="00454E82" w:rsidRPr="00631E6D" w:rsidRDefault="00454E82" w:rsidP="00D81760">
      <w:pPr>
        <w:rPr>
          <w:rFonts w:ascii="Calibri" w:hAnsi="Calibri"/>
        </w:rPr>
      </w:pPr>
      <w:r w:rsidRPr="00631E6D">
        <w:rPr>
          <w:rFonts w:ascii="Calibri" w:hAnsi="Calibri"/>
        </w:rPr>
        <w:t xml:space="preserve">The question at the heart of this book—for the characters in the story and for modern readers—is </w:t>
      </w:r>
      <w:r w:rsidRPr="00631E6D">
        <w:rPr>
          <w:rFonts w:ascii="Calibri" w:hAnsi="Calibri"/>
          <w:i/>
        </w:rPr>
        <w:t>does God still care</w:t>
      </w:r>
      <w:r w:rsidRPr="00631E6D">
        <w:rPr>
          <w:rFonts w:ascii="Calibri" w:hAnsi="Calibri"/>
        </w:rPr>
        <w:t>? Does He still care for Naomi</w:t>
      </w:r>
      <w:r w:rsidR="000C2BF5" w:rsidRPr="00631E6D">
        <w:rPr>
          <w:rFonts w:ascii="Calibri" w:hAnsi="Calibri"/>
        </w:rPr>
        <w:t>, Ruth’s mother-in-law,</w:t>
      </w:r>
      <w:r w:rsidRPr="00631E6D">
        <w:rPr>
          <w:rFonts w:ascii="Calibri" w:hAnsi="Calibri"/>
        </w:rPr>
        <w:t xml:space="preserve"> in light of the loss of her husband and sons? Does He still care for Israel in the </w:t>
      </w:r>
      <w:r w:rsidR="00125A3B" w:rsidRPr="00631E6D">
        <w:rPr>
          <w:rFonts w:ascii="Calibri" w:hAnsi="Calibri"/>
        </w:rPr>
        <w:t>middle</w:t>
      </w:r>
      <w:r w:rsidRPr="00631E6D">
        <w:rPr>
          <w:rFonts w:ascii="Calibri" w:hAnsi="Calibri"/>
        </w:rPr>
        <w:t xml:space="preserve"> of </w:t>
      </w:r>
      <w:r w:rsidR="00125A3B" w:rsidRPr="00631E6D">
        <w:rPr>
          <w:rFonts w:ascii="Calibri" w:hAnsi="Calibri"/>
        </w:rPr>
        <w:t>three centuries</w:t>
      </w:r>
      <w:r w:rsidRPr="00631E6D">
        <w:rPr>
          <w:rFonts w:ascii="Calibri" w:hAnsi="Calibri"/>
        </w:rPr>
        <w:t xml:space="preserve"> of rebellion? </w:t>
      </w:r>
      <w:r w:rsidR="00A52268" w:rsidRPr="00631E6D">
        <w:rPr>
          <w:rFonts w:ascii="Calibri" w:hAnsi="Calibri"/>
        </w:rPr>
        <w:t>T</w:t>
      </w:r>
      <w:r w:rsidRPr="00631E6D">
        <w:rPr>
          <w:rFonts w:ascii="Calibri" w:hAnsi="Calibri"/>
        </w:rPr>
        <w:t xml:space="preserve">he clear </w:t>
      </w:r>
      <w:r w:rsidR="00A52268" w:rsidRPr="00631E6D">
        <w:rPr>
          <w:rFonts w:ascii="Calibri" w:hAnsi="Calibri"/>
        </w:rPr>
        <w:t>answer</w:t>
      </w:r>
      <w:r w:rsidRPr="00631E6D">
        <w:rPr>
          <w:rFonts w:ascii="Calibri" w:hAnsi="Calibri"/>
        </w:rPr>
        <w:t xml:space="preserve"> </w:t>
      </w:r>
      <w:r w:rsidR="00A52268" w:rsidRPr="00631E6D">
        <w:rPr>
          <w:rFonts w:ascii="Calibri" w:hAnsi="Calibri"/>
        </w:rPr>
        <w:t>in</w:t>
      </w:r>
      <w:r w:rsidRPr="00631E6D">
        <w:rPr>
          <w:rFonts w:ascii="Calibri" w:hAnsi="Calibri"/>
        </w:rPr>
        <w:t xml:space="preserve"> Ruth is that God is our “kinsman-redeemer” who perfectly cares for us in the midst of our trials.</w:t>
      </w:r>
      <w:r w:rsidR="00A52268" w:rsidRPr="00631E6D">
        <w:rPr>
          <w:rFonts w:ascii="Calibri" w:hAnsi="Calibri"/>
        </w:rPr>
        <w:t xml:space="preserve">  You can see a summary of this in the </w:t>
      </w:r>
      <w:r w:rsidR="00A52268" w:rsidRPr="00631E6D">
        <w:rPr>
          <w:rFonts w:ascii="Calibri" w:hAnsi="Calibri"/>
          <w:b/>
        </w:rPr>
        <w:t>theme</w:t>
      </w:r>
      <w:r w:rsidR="00A52268" w:rsidRPr="00631E6D">
        <w:rPr>
          <w:rFonts w:ascii="Calibri" w:hAnsi="Calibri"/>
        </w:rPr>
        <w:t xml:space="preserve"> statement on your handout:  </w:t>
      </w:r>
    </w:p>
    <w:p w14:paraId="094A96C5" w14:textId="77777777" w:rsidR="00454E82" w:rsidRPr="00631E6D" w:rsidRDefault="00454E82">
      <w:pPr>
        <w:rPr>
          <w:rFonts w:ascii="Calibri" w:hAnsi="Calibri"/>
        </w:rPr>
      </w:pPr>
    </w:p>
    <w:p w14:paraId="0D86C80E" w14:textId="77777777" w:rsidR="00454E82" w:rsidRPr="00631E6D" w:rsidRDefault="00454E82" w:rsidP="00454E82">
      <w:pPr>
        <w:rPr>
          <w:rFonts w:ascii="Calibri" w:hAnsi="Calibri"/>
          <w:i/>
        </w:rPr>
      </w:pPr>
      <w:r w:rsidRPr="00631E6D">
        <w:rPr>
          <w:rFonts w:ascii="Calibri" w:hAnsi="Calibri"/>
          <w:i/>
        </w:rPr>
        <w:t>God sovereignly orchestrates all things—even trials—for the good of His people, who He will one day redeem through the perfect rule of the kinsman king.</w:t>
      </w:r>
      <w:r w:rsidR="00CE6649" w:rsidRPr="00631E6D">
        <w:rPr>
          <w:rFonts w:ascii="Calibri" w:hAnsi="Calibri"/>
          <w:i/>
        </w:rPr>
        <w:t xml:space="preserve"> </w:t>
      </w:r>
      <w:r w:rsidR="00CE6649" w:rsidRPr="00631E6D">
        <w:rPr>
          <w:rFonts w:ascii="Calibri" w:hAnsi="Calibri"/>
          <w:b/>
          <w:i/>
        </w:rPr>
        <w:t>(repeat slowly)</w:t>
      </w:r>
    </w:p>
    <w:p w14:paraId="3476502C" w14:textId="77777777" w:rsidR="00125A3B" w:rsidRPr="00631E6D" w:rsidRDefault="00125A3B" w:rsidP="00454E82">
      <w:pPr>
        <w:rPr>
          <w:rFonts w:ascii="Calibri" w:hAnsi="Calibri"/>
        </w:rPr>
      </w:pPr>
    </w:p>
    <w:p w14:paraId="3D39CF01" w14:textId="67F1EB11" w:rsidR="005365C0" w:rsidRPr="00631E6D" w:rsidRDefault="00E132ED" w:rsidP="00454E82">
      <w:pPr>
        <w:rPr>
          <w:rFonts w:ascii="Calibri" w:hAnsi="Calibri"/>
        </w:rPr>
      </w:pPr>
      <w:r w:rsidRPr="00631E6D">
        <w:rPr>
          <w:rFonts w:ascii="Calibri" w:hAnsi="Calibri"/>
        </w:rPr>
        <w:t xml:space="preserve">The book of Ruth is about Naomi, an Israelite woman in Moab, whose husband and sons have died.  That leaves her and her daughters-in-law, Ruth and Orpah, alone in a foreign land and unable to provide for themselves.  The rest of the book of Ruth is essentially about two days in Ruth’s life: the day she’s fed and the day she’s wed.  The day she’s fed, chapter 2, is when she finds favor with a man named Boaz who provides food for her and Naomi.  And the day she’s wed, chapters 3-4, is when Boaz marries her to maintain her family line.  </w:t>
      </w:r>
      <w:r w:rsidR="005365C0" w:rsidRPr="00631E6D">
        <w:rPr>
          <w:rFonts w:ascii="Calibri" w:hAnsi="Calibri"/>
        </w:rPr>
        <w:t xml:space="preserve">For our overview of Ruth, we’ll look at three main texts in the book, which provide snapshots into the story.  </w:t>
      </w:r>
      <w:r w:rsidR="00125A3B" w:rsidRPr="00631E6D">
        <w:rPr>
          <w:rFonts w:ascii="Calibri" w:hAnsi="Calibri"/>
        </w:rPr>
        <w:t xml:space="preserve">You’ll see an outline of the full book on the back of your handout.  </w:t>
      </w:r>
      <w:r w:rsidR="005365C0" w:rsidRPr="00631E6D">
        <w:rPr>
          <w:rFonts w:ascii="Calibri" w:hAnsi="Calibri"/>
        </w:rPr>
        <w:t xml:space="preserve">First, </w:t>
      </w:r>
    </w:p>
    <w:p w14:paraId="6DC737B2" w14:textId="77777777" w:rsidR="005365C0" w:rsidRPr="00631E6D" w:rsidRDefault="005365C0" w:rsidP="00454E82">
      <w:pPr>
        <w:rPr>
          <w:rFonts w:ascii="Calibri" w:hAnsi="Calibri"/>
          <w:b/>
        </w:rPr>
      </w:pPr>
    </w:p>
    <w:p w14:paraId="0EB09BCE" w14:textId="77777777" w:rsidR="00454E82" w:rsidRPr="00631E6D" w:rsidRDefault="005365C0" w:rsidP="00454E82">
      <w:pPr>
        <w:rPr>
          <w:rFonts w:ascii="Calibri" w:hAnsi="Calibri"/>
          <w:b/>
          <w:i/>
        </w:rPr>
      </w:pPr>
      <w:r w:rsidRPr="00631E6D">
        <w:rPr>
          <w:rFonts w:ascii="Calibri" w:hAnsi="Calibri"/>
          <w:b/>
          <w:i/>
        </w:rPr>
        <w:t xml:space="preserve">1) The Bitterness of Sin: </w:t>
      </w:r>
      <w:r w:rsidR="00454E82" w:rsidRPr="00631E6D">
        <w:rPr>
          <w:rFonts w:ascii="Calibri" w:hAnsi="Calibri"/>
          <w:b/>
          <w:i/>
        </w:rPr>
        <w:t xml:space="preserve">1:11-12, 20 </w:t>
      </w:r>
    </w:p>
    <w:p w14:paraId="2855F64B" w14:textId="77777777" w:rsidR="00454E82" w:rsidRPr="00631E6D" w:rsidRDefault="00454E82" w:rsidP="00454E82">
      <w:pPr>
        <w:rPr>
          <w:rFonts w:ascii="Calibri" w:hAnsi="Calibri"/>
          <w:b/>
        </w:rPr>
      </w:pPr>
    </w:p>
    <w:p w14:paraId="04D66787" w14:textId="07FB9670" w:rsidR="00454E82" w:rsidRPr="00631E6D" w:rsidRDefault="00454E82" w:rsidP="00454E82">
      <w:pPr>
        <w:rPr>
          <w:rFonts w:ascii="Calibri" w:hAnsi="Calibri"/>
        </w:rPr>
      </w:pPr>
      <w:r w:rsidRPr="00631E6D">
        <w:rPr>
          <w:rFonts w:ascii="Calibri" w:hAnsi="Calibri"/>
        </w:rPr>
        <w:t>In verses 11-12 and 20 we hear Naomi plead with her daughter</w:t>
      </w:r>
      <w:r w:rsidR="005365C0" w:rsidRPr="00631E6D">
        <w:rPr>
          <w:rFonts w:ascii="Calibri" w:hAnsi="Calibri"/>
        </w:rPr>
        <w:t>s</w:t>
      </w:r>
      <w:r w:rsidRPr="00631E6D">
        <w:rPr>
          <w:rFonts w:ascii="Calibri" w:hAnsi="Calibri"/>
        </w:rPr>
        <w:t>-in-law to leave her so that they might avoid what she understands to be a hopeless fate. It is in these pleas that we hear all of Israel’s despair.</w:t>
      </w:r>
      <w:r w:rsidR="005365C0" w:rsidRPr="00631E6D">
        <w:rPr>
          <w:rFonts w:ascii="Calibri" w:hAnsi="Calibri"/>
        </w:rPr>
        <w:t xml:space="preserve">  Look at 1:11-12:</w:t>
      </w:r>
      <w:r w:rsidRPr="00631E6D">
        <w:rPr>
          <w:rFonts w:ascii="Calibri" w:hAnsi="Calibri"/>
        </w:rPr>
        <w:t xml:space="preserve"> [Read Passage]</w:t>
      </w:r>
    </w:p>
    <w:p w14:paraId="304E5613" w14:textId="77777777" w:rsidR="005365C0" w:rsidRPr="00631E6D" w:rsidRDefault="005365C0" w:rsidP="00454E82">
      <w:pPr>
        <w:ind w:left="720"/>
        <w:rPr>
          <w:rFonts w:ascii="Calibri" w:hAnsi="Calibri"/>
        </w:rPr>
      </w:pPr>
    </w:p>
    <w:p w14:paraId="4848DAF0" w14:textId="3AEFB1F5" w:rsidR="00454E82" w:rsidRPr="00631E6D" w:rsidRDefault="00454E82" w:rsidP="00454E82">
      <w:pPr>
        <w:ind w:left="720"/>
        <w:rPr>
          <w:rFonts w:ascii="Calibri" w:hAnsi="Calibri"/>
        </w:rPr>
      </w:pPr>
      <w:r w:rsidRPr="00631E6D">
        <w:rPr>
          <w:rFonts w:ascii="Calibri" w:hAnsi="Calibri"/>
        </w:rPr>
        <w:t xml:space="preserve">But Naomi said, </w:t>
      </w:r>
      <w:r w:rsidR="00125A3B" w:rsidRPr="00631E6D">
        <w:rPr>
          <w:rFonts w:ascii="Calibri" w:hAnsi="Calibri"/>
        </w:rPr>
        <w:t xml:space="preserve">But Naomi said, “Turn back, my daughters; why will you go with me? Have I yet sons in my womb that they may become your husbands? </w:t>
      </w:r>
      <w:r w:rsidRPr="00631E6D">
        <w:rPr>
          <w:rFonts w:ascii="Calibri" w:hAnsi="Calibri"/>
        </w:rPr>
        <w:t xml:space="preserve">[Skip Down to vs. </w:t>
      </w:r>
      <w:r w:rsidR="00125A3B" w:rsidRPr="00631E6D">
        <w:rPr>
          <w:rFonts w:ascii="Calibri" w:hAnsi="Calibri"/>
        </w:rPr>
        <w:t>13</w:t>
      </w:r>
      <w:r w:rsidRPr="00631E6D">
        <w:rPr>
          <w:rFonts w:ascii="Calibri" w:hAnsi="Calibri"/>
        </w:rPr>
        <w:t>]</w:t>
      </w:r>
    </w:p>
    <w:p w14:paraId="5C44153D" w14:textId="77777777" w:rsidR="00125A3B" w:rsidRPr="00631E6D" w:rsidRDefault="00125A3B" w:rsidP="00454E82">
      <w:pPr>
        <w:ind w:left="720"/>
        <w:rPr>
          <w:rFonts w:ascii="Calibri" w:hAnsi="Calibri"/>
        </w:rPr>
      </w:pPr>
    </w:p>
    <w:p w14:paraId="05064757" w14:textId="41CA4CAD" w:rsidR="00125A3B" w:rsidRPr="00631E6D" w:rsidRDefault="00125A3B" w:rsidP="00454E82">
      <w:pPr>
        <w:ind w:left="720"/>
        <w:rPr>
          <w:rFonts w:ascii="Calibri" w:hAnsi="Calibri"/>
        </w:rPr>
      </w:pPr>
      <w:r w:rsidRPr="00631E6D">
        <w:rPr>
          <w:rFonts w:ascii="Calibri" w:hAnsi="Calibri"/>
        </w:rPr>
        <w:t>“No, my daughters, for it is exceedingly bitter to me for your sake that the hand of the </w:t>
      </w:r>
      <w:r w:rsidRPr="00631E6D">
        <w:rPr>
          <w:rFonts w:ascii="Calibri" w:hAnsi="Calibri"/>
          <w:smallCaps/>
        </w:rPr>
        <w:t>Lord</w:t>
      </w:r>
      <w:r w:rsidRPr="00631E6D">
        <w:rPr>
          <w:rFonts w:ascii="Calibri" w:hAnsi="Calibri"/>
        </w:rPr>
        <w:t> has gone out against me.”</w:t>
      </w:r>
    </w:p>
    <w:p w14:paraId="2E040055" w14:textId="77777777" w:rsidR="00454E82" w:rsidRPr="00631E6D" w:rsidRDefault="00454E82" w:rsidP="00454E82">
      <w:pPr>
        <w:ind w:left="720"/>
        <w:rPr>
          <w:rFonts w:ascii="Calibri" w:hAnsi="Calibri"/>
        </w:rPr>
      </w:pPr>
    </w:p>
    <w:p w14:paraId="6A8D79DE" w14:textId="33071C03" w:rsidR="00454E82" w:rsidRPr="00631E6D" w:rsidRDefault="00125A3B" w:rsidP="00454E82">
      <w:pPr>
        <w:ind w:left="720"/>
        <w:rPr>
          <w:rFonts w:ascii="Calibri" w:hAnsi="Calibri"/>
        </w:rPr>
      </w:pPr>
      <w:r w:rsidRPr="00631E6D">
        <w:rPr>
          <w:rFonts w:ascii="Calibri" w:hAnsi="Calibri"/>
        </w:rPr>
        <w:t xml:space="preserve">And as she enters Bethlehem in verse 20: </w:t>
      </w:r>
      <w:r w:rsidR="00454E82" w:rsidRPr="00631E6D">
        <w:rPr>
          <w:rFonts w:ascii="Calibri" w:hAnsi="Calibri"/>
        </w:rPr>
        <w:t>“</w:t>
      </w:r>
      <w:r w:rsidRPr="00631E6D">
        <w:rPr>
          <w:rFonts w:ascii="Calibri" w:hAnsi="Calibri"/>
        </w:rPr>
        <w:t>Do not</w:t>
      </w:r>
      <w:r w:rsidR="00454E82" w:rsidRPr="00631E6D">
        <w:rPr>
          <w:rFonts w:ascii="Calibri" w:hAnsi="Calibri"/>
        </w:rPr>
        <w:t xml:space="preserve"> call me Naomi [which means </w:t>
      </w:r>
      <w:r w:rsidR="00454E82" w:rsidRPr="00631E6D">
        <w:rPr>
          <w:rFonts w:ascii="Calibri" w:hAnsi="Calibri"/>
          <w:i/>
        </w:rPr>
        <w:t>pleasant</w:t>
      </w:r>
      <w:r w:rsidRPr="00631E6D">
        <w:rPr>
          <w:rFonts w:ascii="Calibri" w:hAnsi="Calibri"/>
        </w:rPr>
        <w:t>]; c</w:t>
      </w:r>
      <w:r w:rsidR="00454E82" w:rsidRPr="00631E6D">
        <w:rPr>
          <w:rFonts w:ascii="Calibri" w:hAnsi="Calibri"/>
        </w:rPr>
        <w:t xml:space="preserve">all me Mara [which means bitter], </w:t>
      </w:r>
      <w:r w:rsidRPr="00631E6D">
        <w:rPr>
          <w:rFonts w:ascii="Calibri" w:hAnsi="Calibri"/>
        </w:rPr>
        <w:t>for</w:t>
      </w:r>
      <w:r w:rsidR="00454E82" w:rsidRPr="00631E6D">
        <w:rPr>
          <w:rFonts w:ascii="Calibri" w:hAnsi="Calibri"/>
        </w:rPr>
        <w:t xml:space="preserve"> the Almighty </w:t>
      </w:r>
      <w:r w:rsidRPr="00631E6D">
        <w:rPr>
          <w:rFonts w:ascii="Calibri" w:hAnsi="Calibri"/>
        </w:rPr>
        <w:t>has dealt very bitterly with me</w:t>
      </w:r>
      <w:r w:rsidR="00454E82" w:rsidRPr="00631E6D">
        <w:rPr>
          <w:rFonts w:ascii="Calibri" w:hAnsi="Calibri"/>
        </w:rPr>
        <w:t>.”</w:t>
      </w:r>
    </w:p>
    <w:p w14:paraId="5089344E" w14:textId="77777777" w:rsidR="00454E82" w:rsidRPr="00631E6D" w:rsidRDefault="00454E82" w:rsidP="00454E82">
      <w:pPr>
        <w:rPr>
          <w:rFonts w:ascii="Calibri" w:hAnsi="Calibri"/>
          <w:b/>
        </w:rPr>
      </w:pPr>
    </w:p>
    <w:p w14:paraId="0DE23B90" w14:textId="02B6F3D8" w:rsidR="00125A3B" w:rsidRPr="00631E6D" w:rsidRDefault="00125A3B" w:rsidP="00454E82">
      <w:pPr>
        <w:rPr>
          <w:rFonts w:ascii="Calibri" w:hAnsi="Calibri"/>
        </w:rPr>
      </w:pPr>
      <w:r w:rsidRPr="00631E6D">
        <w:rPr>
          <w:rFonts w:ascii="Calibri" w:hAnsi="Calibri"/>
        </w:rPr>
        <w:t xml:space="preserve">And with that statement, unknowingly, Naomi is picking a </w:t>
      </w:r>
      <w:r w:rsidR="00E132ED" w:rsidRPr="00631E6D">
        <w:rPr>
          <w:rFonts w:ascii="Calibri" w:hAnsi="Calibri"/>
        </w:rPr>
        <w:t>quarrel</w:t>
      </w:r>
      <w:r w:rsidRPr="00631E6D">
        <w:rPr>
          <w:rFonts w:ascii="Calibri" w:hAnsi="Calibri"/>
        </w:rPr>
        <w:t xml:space="preserve"> with God.  Is he a cruel God</w:t>
      </w:r>
      <w:r w:rsidR="00E132ED" w:rsidRPr="00631E6D">
        <w:rPr>
          <w:rFonts w:ascii="Calibri" w:hAnsi="Calibri"/>
        </w:rPr>
        <w:t xml:space="preserve"> as she suggests</w:t>
      </w:r>
      <w:r w:rsidRPr="00631E6D">
        <w:rPr>
          <w:rFonts w:ascii="Calibri" w:hAnsi="Calibri"/>
        </w:rPr>
        <w:t>?  Does he make our lives bitter?  Well, in one sense, Naomi and her people deserved the bitterness of life—and worse.  The famine she was fleeing from was God’s judgment for their sin.  And even her act of fleeing was sin.  Her husband was seeking to escape God’s judgment by disobeying the Covenant and leaving the Promised Land.</w:t>
      </w:r>
    </w:p>
    <w:p w14:paraId="398460E2" w14:textId="77777777" w:rsidR="00125A3B" w:rsidRPr="00631E6D" w:rsidRDefault="00125A3B" w:rsidP="00454E82">
      <w:pPr>
        <w:rPr>
          <w:rFonts w:ascii="Calibri" w:hAnsi="Calibri"/>
        </w:rPr>
      </w:pPr>
    </w:p>
    <w:p w14:paraId="5C29BD1A" w14:textId="77777777" w:rsidR="00E132ED" w:rsidRPr="00631E6D" w:rsidRDefault="00125A3B" w:rsidP="00E132ED">
      <w:pPr>
        <w:rPr>
          <w:rStyle w:val="text"/>
          <w:rFonts w:asciiTheme="minorHAnsi" w:hAnsiTheme="minorHAnsi"/>
          <w:shd w:val="clear" w:color="auto" w:fill="FFFFFF"/>
        </w:rPr>
      </w:pPr>
      <w:r w:rsidRPr="00631E6D">
        <w:rPr>
          <w:rFonts w:asciiTheme="minorHAnsi" w:hAnsiTheme="minorHAnsi"/>
        </w:rPr>
        <w:t xml:space="preserve">But is God all justice and no mercy?  </w:t>
      </w:r>
      <w:r w:rsidR="00E132ED" w:rsidRPr="00631E6D">
        <w:rPr>
          <w:rFonts w:asciiTheme="minorHAnsi" w:hAnsiTheme="minorHAnsi"/>
        </w:rPr>
        <w:t xml:space="preserve">Well, as we read through this book, we see God respond to Naomi’s challenge as he overwhelms her with his mercy.  And that begins right here in Chapter 1.  </w:t>
      </w:r>
      <w:r w:rsidR="00454E82" w:rsidRPr="00631E6D">
        <w:rPr>
          <w:rFonts w:asciiTheme="minorHAnsi" w:hAnsiTheme="minorHAnsi"/>
        </w:rPr>
        <w:t>Orpah</w:t>
      </w:r>
      <w:r w:rsidR="00087541" w:rsidRPr="00631E6D">
        <w:rPr>
          <w:rFonts w:asciiTheme="minorHAnsi" w:hAnsiTheme="minorHAnsi"/>
        </w:rPr>
        <w:t xml:space="preserve"> leaves</w:t>
      </w:r>
      <w:r w:rsidR="00E132ED" w:rsidRPr="00631E6D">
        <w:rPr>
          <w:rFonts w:asciiTheme="minorHAnsi" w:hAnsiTheme="minorHAnsi"/>
        </w:rPr>
        <w:t xml:space="preserve"> as Naomi suggests</w:t>
      </w:r>
      <w:r w:rsidR="00087541" w:rsidRPr="00631E6D">
        <w:rPr>
          <w:rFonts w:asciiTheme="minorHAnsi" w:hAnsiTheme="minorHAnsi"/>
        </w:rPr>
        <w:t xml:space="preserve">, but </w:t>
      </w:r>
      <w:r w:rsidR="00454E82" w:rsidRPr="00631E6D">
        <w:rPr>
          <w:rFonts w:asciiTheme="minorHAnsi" w:hAnsiTheme="minorHAnsi"/>
        </w:rPr>
        <w:t>Ruth stays with her mother-in-law</w:t>
      </w:r>
      <w:r w:rsidR="00E132ED" w:rsidRPr="00631E6D">
        <w:rPr>
          <w:rFonts w:asciiTheme="minorHAnsi" w:hAnsiTheme="minorHAnsi"/>
        </w:rPr>
        <w:t xml:space="preserve">.  Her promise to Naomi is beautiful and poetic.  </w:t>
      </w:r>
      <w:r w:rsidR="00E132ED" w:rsidRPr="00631E6D">
        <w:rPr>
          <w:rStyle w:val="text"/>
          <w:rFonts w:asciiTheme="minorHAnsi" w:hAnsiTheme="minorHAnsi"/>
          <w:shd w:val="clear" w:color="auto" w:fill="FFFFFF"/>
        </w:rPr>
        <w:t>“Do not urge me to leave you or to return from following you. For where you go I will go, and where you lodge I will lodge.Your people shall be my people, and your God my God.</w:t>
      </w:r>
      <w:r w:rsidR="00E132ED" w:rsidRPr="00631E6D">
        <w:rPr>
          <w:rStyle w:val="apple-converted-space"/>
          <w:rFonts w:asciiTheme="minorHAnsi" w:hAnsiTheme="minorHAnsi"/>
          <w:shd w:val="clear" w:color="auto" w:fill="FFFFFF"/>
        </w:rPr>
        <w:t> </w:t>
      </w:r>
      <w:r w:rsidR="00E132ED" w:rsidRPr="00631E6D">
        <w:rPr>
          <w:rStyle w:val="text"/>
          <w:rFonts w:asciiTheme="minorHAnsi" w:hAnsiTheme="minorHAnsi" w:cs="Arial"/>
          <w:b/>
          <w:bCs/>
          <w:shd w:val="clear" w:color="auto" w:fill="FFFFFF"/>
          <w:vertAlign w:val="superscript"/>
        </w:rPr>
        <w:t>17 </w:t>
      </w:r>
      <w:r w:rsidR="00E132ED" w:rsidRPr="00631E6D">
        <w:rPr>
          <w:rStyle w:val="text"/>
          <w:rFonts w:asciiTheme="minorHAnsi" w:hAnsiTheme="minorHAnsi"/>
          <w:shd w:val="clear" w:color="auto" w:fill="FFFFFF"/>
        </w:rPr>
        <w:t>Where you die I will die, and there will I be buried.</w:t>
      </w:r>
      <w:r w:rsidR="00E132ED" w:rsidRPr="00631E6D">
        <w:rPr>
          <w:rStyle w:val="apple-converted-space"/>
          <w:rFonts w:asciiTheme="minorHAnsi" w:hAnsiTheme="minorHAnsi"/>
          <w:shd w:val="clear" w:color="auto" w:fill="FFFFFF"/>
        </w:rPr>
        <w:t> </w:t>
      </w:r>
      <w:r w:rsidR="00E132ED" w:rsidRPr="00631E6D">
        <w:rPr>
          <w:rStyle w:val="text"/>
          <w:rFonts w:asciiTheme="minorHAnsi" w:hAnsiTheme="minorHAnsi"/>
          <w:shd w:val="clear" w:color="auto" w:fill="FFFFFF"/>
        </w:rPr>
        <w:t>May the</w:t>
      </w:r>
      <w:r w:rsidR="00E132ED" w:rsidRPr="00631E6D">
        <w:rPr>
          <w:rStyle w:val="apple-converted-space"/>
          <w:rFonts w:asciiTheme="minorHAnsi" w:hAnsiTheme="minorHAnsi"/>
          <w:shd w:val="clear" w:color="auto" w:fill="FFFFFF"/>
        </w:rPr>
        <w:t> </w:t>
      </w:r>
      <w:r w:rsidR="00E132ED" w:rsidRPr="00631E6D">
        <w:rPr>
          <w:rStyle w:val="small-caps"/>
          <w:rFonts w:asciiTheme="minorHAnsi" w:hAnsiTheme="minorHAnsi"/>
          <w:smallCaps/>
          <w:shd w:val="clear" w:color="auto" w:fill="FFFFFF"/>
        </w:rPr>
        <w:t>Lord</w:t>
      </w:r>
      <w:r w:rsidR="00E132ED" w:rsidRPr="00631E6D">
        <w:rPr>
          <w:rStyle w:val="apple-converted-space"/>
          <w:rFonts w:asciiTheme="minorHAnsi" w:hAnsiTheme="minorHAnsi"/>
          <w:shd w:val="clear" w:color="auto" w:fill="FFFFFF"/>
        </w:rPr>
        <w:t> </w:t>
      </w:r>
      <w:r w:rsidR="00E132ED" w:rsidRPr="00631E6D">
        <w:rPr>
          <w:rStyle w:val="text"/>
          <w:rFonts w:asciiTheme="minorHAnsi" w:hAnsiTheme="minorHAnsi"/>
          <w:shd w:val="clear" w:color="auto" w:fill="FFFFFF"/>
        </w:rPr>
        <w:t>do so to me and more also if anything but death parts me from you.”</w:t>
      </w:r>
    </w:p>
    <w:p w14:paraId="1FD507AA" w14:textId="77777777" w:rsidR="00E132ED" w:rsidRPr="00631E6D" w:rsidRDefault="00E132ED" w:rsidP="00454E82">
      <w:pPr>
        <w:rPr>
          <w:rStyle w:val="text"/>
          <w:rFonts w:ascii="Verdana" w:hAnsi="Verdana"/>
          <w:shd w:val="clear" w:color="auto" w:fill="FFFFFF"/>
        </w:rPr>
      </w:pPr>
    </w:p>
    <w:p w14:paraId="3AA87B70" w14:textId="4A93C3FF" w:rsidR="00454E82" w:rsidRPr="00631E6D" w:rsidRDefault="00422534" w:rsidP="00454E82">
      <w:pPr>
        <w:rPr>
          <w:rFonts w:ascii="Calibri" w:hAnsi="Calibri"/>
        </w:rPr>
      </w:pPr>
      <w:r w:rsidRPr="00631E6D">
        <w:rPr>
          <w:rFonts w:ascii="Calibri" w:hAnsi="Calibri"/>
        </w:rPr>
        <w:t xml:space="preserve">That leads us to </w:t>
      </w:r>
      <w:r w:rsidR="00A80017" w:rsidRPr="00631E6D">
        <w:rPr>
          <w:rFonts w:ascii="Calibri" w:hAnsi="Calibri"/>
        </w:rPr>
        <w:t>S</w:t>
      </w:r>
      <w:r w:rsidRPr="00631E6D">
        <w:rPr>
          <w:rFonts w:ascii="Calibri" w:hAnsi="Calibri"/>
        </w:rPr>
        <w:t xml:space="preserve">napshot </w:t>
      </w:r>
      <w:r w:rsidR="00A80017" w:rsidRPr="00631E6D">
        <w:rPr>
          <w:rFonts w:ascii="Calibri" w:hAnsi="Calibri"/>
        </w:rPr>
        <w:t>#</w:t>
      </w:r>
      <w:r w:rsidRPr="00631E6D">
        <w:rPr>
          <w:rFonts w:ascii="Calibri" w:hAnsi="Calibri"/>
        </w:rPr>
        <w:t>2,</w:t>
      </w:r>
    </w:p>
    <w:p w14:paraId="6C944F20" w14:textId="77777777" w:rsidR="00454E82" w:rsidRPr="00631E6D" w:rsidRDefault="00454E82" w:rsidP="00454E82">
      <w:pPr>
        <w:rPr>
          <w:rFonts w:ascii="Calibri" w:hAnsi="Calibri"/>
        </w:rPr>
      </w:pPr>
    </w:p>
    <w:p w14:paraId="10AC7DDB" w14:textId="77777777" w:rsidR="00454E82" w:rsidRPr="00631E6D" w:rsidRDefault="00422534" w:rsidP="00454E82">
      <w:pPr>
        <w:rPr>
          <w:rFonts w:ascii="Calibri" w:hAnsi="Calibri"/>
          <w:b/>
        </w:rPr>
      </w:pPr>
      <w:r w:rsidRPr="00631E6D">
        <w:rPr>
          <w:rFonts w:ascii="Calibri" w:hAnsi="Calibri"/>
          <w:b/>
          <w:i/>
        </w:rPr>
        <w:t xml:space="preserve">2) The Kindness of Kinsman Redemption: </w:t>
      </w:r>
      <w:r w:rsidR="00454E82" w:rsidRPr="00631E6D">
        <w:rPr>
          <w:rFonts w:ascii="Calibri" w:hAnsi="Calibri"/>
          <w:b/>
          <w:i/>
        </w:rPr>
        <w:t>4:9-12</w:t>
      </w:r>
    </w:p>
    <w:p w14:paraId="4464FE85" w14:textId="77777777" w:rsidR="00454E82" w:rsidRPr="00631E6D" w:rsidRDefault="00454E82" w:rsidP="00454E82">
      <w:pPr>
        <w:rPr>
          <w:rFonts w:ascii="Calibri" w:hAnsi="Calibri"/>
          <w:b/>
        </w:rPr>
      </w:pPr>
    </w:p>
    <w:p w14:paraId="7185047D" w14:textId="7F844764" w:rsidR="00454E82" w:rsidRPr="00631E6D" w:rsidRDefault="00E132ED" w:rsidP="00454E82">
      <w:pPr>
        <w:rPr>
          <w:rFonts w:ascii="Calibri" w:hAnsi="Calibri"/>
        </w:rPr>
      </w:pPr>
      <w:r w:rsidRPr="00631E6D">
        <w:rPr>
          <w:rFonts w:ascii="Calibri" w:hAnsi="Calibri"/>
        </w:rPr>
        <w:t>The k</w:t>
      </w:r>
      <w:r w:rsidR="00454E82" w:rsidRPr="00631E6D">
        <w:rPr>
          <w:rFonts w:ascii="Calibri" w:hAnsi="Calibri"/>
        </w:rPr>
        <w:t>ey to understanding th</w:t>
      </w:r>
      <w:r w:rsidR="00422534" w:rsidRPr="00631E6D">
        <w:rPr>
          <w:rFonts w:ascii="Calibri" w:hAnsi="Calibri"/>
        </w:rPr>
        <w:t>e</w:t>
      </w:r>
      <w:r w:rsidR="00454E82" w:rsidRPr="00631E6D">
        <w:rPr>
          <w:rFonts w:ascii="Calibri" w:hAnsi="Calibri"/>
        </w:rPr>
        <w:t xml:space="preserve"> redemption</w:t>
      </w:r>
      <w:r w:rsidR="00422534" w:rsidRPr="00631E6D">
        <w:rPr>
          <w:rFonts w:ascii="Calibri" w:hAnsi="Calibri"/>
        </w:rPr>
        <w:t xml:space="preserve"> God will bring Ruth and Naomi is the notion of </w:t>
      </w:r>
      <w:r w:rsidRPr="00631E6D">
        <w:rPr>
          <w:rFonts w:ascii="Calibri" w:hAnsi="Calibri"/>
        </w:rPr>
        <w:t>what’</w:t>
      </w:r>
      <w:r w:rsidR="00454E82" w:rsidRPr="00631E6D">
        <w:rPr>
          <w:rFonts w:ascii="Calibri" w:hAnsi="Calibri"/>
        </w:rPr>
        <w:t>s called the “kinsman-redeemer.” As detailed in Leviticus 25, the kinsman-redeemer was original</w:t>
      </w:r>
      <w:r w:rsidR="00422534" w:rsidRPr="00631E6D">
        <w:rPr>
          <w:rFonts w:ascii="Calibri" w:hAnsi="Calibri"/>
        </w:rPr>
        <w:t>ly</w:t>
      </w:r>
      <w:r w:rsidR="00454E82" w:rsidRPr="00631E6D">
        <w:rPr>
          <w:rFonts w:ascii="Calibri" w:hAnsi="Calibri"/>
        </w:rPr>
        <w:t xml:space="preserve"> set up to allow families to</w:t>
      </w:r>
      <w:r w:rsidR="00422534" w:rsidRPr="00631E6D">
        <w:rPr>
          <w:rFonts w:ascii="Calibri" w:hAnsi="Calibri"/>
        </w:rPr>
        <w:t xml:space="preserve"> buy back, or</w:t>
      </w:r>
      <w:r w:rsidR="00454E82" w:rsidRPr="00631E6D">
        <w:rPr>
          <w:rFonts w:ascii="Calibri" w:hAnsi="Calibri"/>
        </w:rPr>
        <w:t xml:space="preserve"> </w:t>
      </w:r>
      <w:r w:rsidR="00422534" w:rsidRPr="00631E6D">
        <w:rPr>
          <w:rFonts w:ascii="Calibri" w:hAnsi="Calibri"/>
        </w:rPr>
        <w:t>“</w:t>
      </w:r>
      <w:r w:rsidR="00454E82" w:rsidRPr="00631E6D">
        <w:rPr>
          <w:rFonts w:ascii="Calibri" w:hAnsi="Calibri"/>
        </w:rPr>
        <w:t>redeem</w:t>
      </w:r>
      <w:r w:rsidR="00422534" w:rsidRPr="00631E6D">
        <w:rPr>
          <w:rFonts w:ascii="Calibri" w:hAnsi="Calibri"/>
        </w:rPr>
        <w:t>,”</w:t>
      </w:r>
      <w:r w:rsidR="00454E82" w:rsidRPr="00631E6D">
        <w:rPr>
          <w:rFonts w:ascii="Calibri" w:hAnsi="Calibri"/>
        </w:rPr>
        <w:t xml:space="preserve"> their </w:t>
      </w:r>
      <w:r w:rsidRPr="00631E6D">
        <w:rPr>
          <w:rFonts w:ascii="Calibri" w:hAnsi="Calibri"/>
        </w:rPr>
        <w:t>relatives</w:t>
      </w:r>
      <w:r w:rsidR="00454E82" w:rsidRPr="00631E6D">
        <w:rPr>
          <w:rFonts w:ascii="Calibri" w:hAnsi="Calibri"/>
        </w:rPr>
        <w:t xml:space="preserve"> from slavery or debt-bondage. Over the years, this role took on the additional responsibility of </w:t>
      </w:r>
      <w:r w:rsidR="00422534" w:rsidRPr="00631E6D">
        <w:rPr>
          <w:rFonts w:ascii="Calibri" w:hAnsi="Calibri"/>
        </w:rPr>
        <w:t>marrying</w:t>
      </w:r>
      <w:r w:rsidR="00454E82" w:rsidRPr="00631E6D">
        <w:rPr>
          <w:rFonts w:ascii="Calibri" w:hAnsi="Calibri"/>
        </w:rPr>
        <w:t xml:space="preserve"> the childless widow of </w:t>
      </w:r>
      <w:r w:rsidR="00422534" w:rsidRPr="00631E6D">
        <w:rPr>
          <w:rFonts w:ascii="Calibri" w:hAnsi="Calibri"/>
        </w:rPr>
        <w:t xml:space="preserve">a </w:t>
      </w:r>
      <w:r w:rsidR="00454E82" w:rsidRPr="00631E6D">
        <w:rPr>
          <w:rFonts w:ascii="Calibri" w:hAnsi="Calibri"/>
        </w:rPr>
        <w:t xml:space="preserve">male family member and having children </w:t>
      </w:r>
      <w:r w:rsidR="00422534" w:rsidRPr="00631E6D">
        <w:rPr>
          <w:rFonts w:ascii="Calibri" w:hAnsi="Calibri"/>
        </w:rPr>
        <w:t xml:space="preserve">with her </w:t>
      </w:r>
      <w:r w:rsidR="00454E82" w:rsidRPr="00631E6D">
        <w:rPr>
          <w:rFonts w:ascii="Calibri" w:hAnsi="Calibri"/>
        </w:rPr>
        <w:t>so that his family line could continue. This responsibility of the kinsman-redeemer was</w:t>
      </w:r>
      <w:r w:rsidR="00087541" w:rsidRPr="00631E6D">
        <w:rPr>
          <w:rFonts w:ascii="Calibri" w:hAnsi="Calibri"/>
        </w:rPr>
        <w:t>n’</w:t>
      </w:r>
      <w:r w:rsidR="00454E82" w:rsidRPr="00631E6D">
        <w:rPr>
          <w:rFonts w:ascii="Calibri" w:hAnsi="Calibri"/>
        </w:rPr>
        <w:t>t obligatory</w:t>
      </w:r>
      <w:r w:rsidR="00422534" w:rsidRPr="00631E6D">
        <w:rPr>
          <w:rFonts w:ascii="Calibri" w:hAnsi="Calibri"/>
        </w:rPr>
        <w:t>,</w:t>
      </w:r>
      <w:r w:rsidR="00454E82" w:rsidRPr="00631E6D">
        <w:rPr>
          <w:rFonts w:ascii="Calibri" w:hAnsi="Calibri"/>
        </w:rPr>
        <w:t xml:space="preserve"> but it </w:t>
      </w:r>
      <w:r w:rsidR="00422534" w:rsidRPr="00631E6D">
        <w:rPr>
          <w:rFonts w:ascii="Calibri" w:hAnsi="Calibri"/>
        </w:rPr>
        <w:t>was still highly valued</w:t>
      </w:r>
      <w:r w:rsidR="00454E82" w:rsidRPr="00631E6D">
        <w:rPr>
          <w:rFonts w:ascii="Calibri" w:hAnsi="Calibri"/>
        </w:rPr>
        <w:t xml:space="preserve"> </w:t>
      </w:r>
      <w:r w:rsidR="00422534" w:rsidRPr="00631E6D">
        <w:rPr>
          <w:rFonts w:ascii="Calibri" w:hAnsi="Calibri"/>
        </w:rPr>
        <w:t>i</w:t>
      </w:r>
      <w:r w:rsidR="00454E82" w:rsidRPr="00631E6D">
        <w:rPr>
          <w:rFonts w:ascii="Calibri" w:hAnsi="Calibri"/>
        </w:rPr>
        <w:t xml:space="preserve">n Jewish culture at this time. </w:t>
      </w:r>
      <w:r w:rsidR="00422534" w:rsidRPr="00631E6D">
        <w:rPr>
          <w:rFonts w:ascii="Calibri" w:hAnsi="Calibri"/>
        </w:rPr>
        <w:t xml:space="preserve">As we see in </w:t>
      </w:r>
      <w:r w:rsidRPr="00631E6D">
        <w:rPr>
          <w:rFonts w:ascii="Calibri" w:hAnsi="Calibri"/>
        </w:rPr>
        <w:t xml:space="preserve">Ruth </w:t>
      </w:r>
      <w:r w:rsidR="00422534" w:rsidRPr="00631E6D">
        <w:rPr>
          <w:rFonts w:ascii="Calibri" w:hAnsi="Calibri"/>
        </w:rPr>
        <w:t>4:9-1</w:t>
      </w:r>
      <w:r w:rsidR="00087541" w:rsidRPr="00631E6D">
        <w:rPr>
          <w:rFonts w:ascii="Calibri" w:hAnsi="Calibri"/>
        </w:rPr>
        <w:t>0</w:t>
      </w:r>
      <w:r w:rsidR="00454E82" w:rsidRPr="00631E6D">
        <w:rPr>
          <w:rFonts w:ascii="Calibri" w:hAnsi="Calibri"/>
        </w:rPr>
        <w:t>, a man name Boaz is this kinsman-redeemer</w:t>
      </w:r>
      <w:r w:rsidR="00087541" w:rsidRPr="00631E6D">
        <w:rPr>
          <w:rFonts w:ascii="Calibri" w:hAnsi="Calibri"/>
        </w:rPr>
        <w:t xml:space="preserve">, and he redeems </w:t>
      </w:r>
      <w:r w:rsidRPr="00631E6D">
        <w:rPr>
          <w:rFonts w:ascii="Calibri" w:hAnsi="Calibri"/>
        </w:rPr>
        <w:t>Naomi’s family by marrying Ruth.</w:t>
      </w:r>
    </w:p>
    <w:p w14:paraId="170A16E4" w14:textId="77777777" w:rsidR="00454E82" w:rsidRPr="00631E6D" w:rsidRDefault="00454E82" w:rsidP="00454E82">
      <w:pPr>
        <w:spacing w:beforeLines="1" w:before="2" w:afterLines="1" w:after="2"/>
        <w:rPr>
          <w:rFonts w:ascii="Calibri" w:hAnsi="Calibri"/>
        </w:rPr>
      </w:pPr>
    </w:p>
    <w:p w14:paraId="06E0D8A6" w14:textId="44C7F9EC" w:rsidR="00422534" w:rsidRPr="00631E6D" w:rsidRDefault="00E132ED" w:rsidP="00454E82">
      <w:pPr>
        <w:rPr>
          <w:rFonts w:ascii="Calibri" w:hAnsi="Calibri"/>
        </w:rPr>
      </w:pPr>
      <w:r w:rsidRPr="00631E6D">
        <w:rPr>
          <w:rFonts w:ascii="Calibri" w:hAnsi="Calibri"/>
        </w:rPr>
        <w:t xml:space="preserve">So the provision of Ruth is God’s first display of mercy in response to Naomi’s charge.  This marriage is the second, as a redeemer steps in to provide for these two widows.  </w:t>
      </w:r>
      <w:r w:rsidR="00B90B0F" w:rsidRPr="00631E6D">
        <w:rPr>
          <w:rFonts w:ascii="Calibri" w:hAnsi="Calibri"/>
        </w:rPr>
        <w:t xml:space="preserve">And the result is snapshot </w:t>
      </w:r>
      <w:r w:rsidR="00087541" w:rsidRPr="00631E6D">
        <w:rPr>
          <w:rFonts w:ascii="Calibri" w:hAnsi="Calibri"/>
        </w:rPr>
        <w:t>#</w:t>
      </w:r>
      <w:r w:rsidR="00B90B0F" w:rsidRPr="00631E6D">
        <w:rPr>
          <w:rFonts w:ascii="Calibri" w:hAnsi="Calibri"/>
        </w:rPr>
        <w:t>3:</w:t>
      </w:r>
      <w:r w:rsidR="00284170" w:rsidRPr="00631E6D">
        <w:rPr>
          <w:rFonts w:ascii="Calibri" w:hAnsi="Calibri"/>
        </w:rPr>
        <w:t xml:space="preserve">  we see</w:t>
      </w:r>
    </w:p>
    <w:p w14:paraId="7AE4094E" w14:textId="77777777" w:rsidR="00422534" w:rsidRPr="00631E6D" w:rsidRDefault="00422534" w:rsidP="00454E82">
      <w:pPr>
        <w:rPr>
          <w:rFonts w:ascii="Calibri" w:hAnsi="Calibri"/>
          <w:b/>
        </w:rPr>
      </w:pPr>
    </w:p>
    <w:p w14:paraId="1945ED99" w14:textId="77777777" w:rsidR="00454E82" w:rsidRPr="00631E6D" w:rsidRDefault="00B90B0F" w:rsidP="00454E82">
      <w:pPr>
        <w:rPr>
          <w:rFonts w:ascii="Calibri" w:hAnsi="Calibri"/>
          <w:b/>
          <w:i/>
        </w:rPr>
      </w:pPr>
      <w:r w:rsidRPr="00631E6D">
        <w:rPr>
          <w:rFonts w:ascii="Calibri" w:hAnsi="Calibri"/>
          <w:b/>
          <w:i/>
        </w:rPr>
        <w:t xml:space="preserve">3) The Wisdom of God’s Good Plan: </w:t>
      </w:r>
      <w:r w:rsidR="00454E82" w:rsidRPr="00631E6D">
        <w:rPr>
          <w:rFonts w:ascii="Calibri" w:hAnsi="Calibri"/>
          <w:b/>
          <w:i/>
        </w:rPr>
        <w:t>4:13-17</w:t>
      </w:r>
    </w:p>
    <w:p w14:paraId="2AB8CE97" w14:textId="10B3C1D7" w:rsidR="00454E82" w:rsidRPr="00631E6D" w:rsidRDefault="00454E82" w:rsidP="00454E82">
      <w:pPr>
        <w:rPr>
          <w:rFonts w:ascii="Calibri" w:hAnsi="Calibri"/>
        </w:rPr>
      </w:pPr>
      <w:r w:rsidRPr="00631E6D">
        <w:rPr>
          <w:rFonts w:ascii="Calibri" w:hAnsi="Calibri"/>
        </w:rPr>
        <w:t xml:space="preserve">By God’s grace, </w:t>
      </w:r>
      <w:r w:rsidR="00087541" w:rsidRPr="00631E6D">
        <w:rPr>
          <w:rFonts w:ascii="Calibri" w:hAnsi="Calibri"/>
        </w:rPr>
        <w:t xml:space="preserve">this redemption was not only a blessing to Ruth and Naomi – it blessed the whole nation </w:t>
      </w:r>
      <w:r w:rsidRPr="00631E6D">
        <w:rPr>
          <w:rFonts w:ascii="Calibri" w:hAnsi="Calibri"/>
        </w:rPr>
        <w:t xml:space="preserve">in a way </w:t>
      </w:r>
      <w:r w:rsidR="00D81760" w:rsidRPr="00631E6D">
        <w:rPr>
          <w:rFonts w:ascii="Calibri" w:hAnsi="Calibri"/>
        </w:rPr>
        <w:t>that on their dying day they could</w:t>
      </w:r>
      <w:r w:rsidRPr="00631E6D">
        <w:rPr>
          <w:rFonts w:ascii="Calibri" w:hAnsi="Calibri"/>
        </w:rPr>
        <w:t xml:space="preserve"> never have imagined!</w:t>
      </w:r>
      <w:r w:rsidR="00087541" w:rsidRPr="00631E6D">
        <w:rPr>
          <w:rFonts w:ascii="Calibri" w:hAnsi="Calibri"/>
        </w:rPr>
        <w:t xml:space="preserve"> </w:t>
      </w:r>
      <w:r w:rsidRPr="00631E6D">
        <w:rPr>
          <w:rFonts w:ascii="Calibri" w:hAnsi="Calibri"/>
        </w:rPr>
        <w:t xml:space="preserve"> </w:t>
      </w:r>
      <w:r w:rsidR="00087541" w:rsidRPr="00631E6D">
        <w:rPr>
          <w:rFonts w:ascii="Calibri" w:hAnsi="Calibri"/>
        </w:rPr>
        <w:t>L</w:t>
      </w:r>
      <w:r w:rsidRPr="00631E6D">
        <w:rPr>
          <w:rFonts w:ascii="Calibri" w:hAnsi="Calibri"/>
        </w:rPr>
        <w:t>ook at verses 13</w:t>
      </w:r>
      <w:r w:rsidR="00B90B0F" w:rsidRPr="00631E6D">
        <w:rPr>
          <w:rFonts w:ascii="Calibri" w:hAnsi="Calibri"/>
        </w:rPr>
        <w:t xml:space="preserve"> </w:t>
      </w:r>
      <w:r w:rsidR="00D81760" w:rsidRPr="00631E6D">
        <w:rPr>
          <w:rFonts w:ascii="Calibri" w:hAnsi="Calibri"/>
        </w:rPr>
        <w:t>through</w:t>
      </w:r>
      <w:r w:rsidR="00B90B0F" w:rsidRPr="00631E6D">
        <w:rPr>
          <w:rFonts w:ascii="Calibri" w:hAnsi="Calibri"/>
        </w:rPr>
        <w:t xml:space="preserve"> 17</w:t>
      </w:r>
      <w:r w:rsidRPr="00631E6D">
        <w:rPr>
          <w:rFonts w:ascii="Calibri" w:hAnsi="Calibri"/>
        </w:rPr>
        <w:t xml:space="preserve"> [Read]: </w:t>
      </w:r>
    </w:p>
    <w:p w14:paraId="38B0B8FE" w14:textId="77777777" w:rsidR="00D81760" w:rsidRPr="00631E6D" w:rsidRDefault="00D81760" w:rsidP="00454E82">
      <w:pPr>
        <w:rPr>
          <w:rFonts w:ascii="Calibri" w:hAnsi="Calibri"/>
        </w:rPr>
      </w:pPr>
    </w:p>
    <w:p w14:paraId="65CA0BB1" w14:textId="64646AB7" w:rsidR="00454E82" w:rsidRPr="00631E6D" w:rsidRDefault="00D81760" w:rsidP="00D81760">
      <w:pPr>
        <w:ind w:left="720"/>
        <w:rPr>
          <w:rFonts w:ascii="Calibri" w:hAnsi="Calibri" w:cs="Verdana"/>
        </w:rPr>
      </w:pPr>
      <w:r w:rsidRPr="00631E6D">
        <w:rPr>
          <w:rFonts w:ascii="Calibri" w:hAnsi="Calibri" w:cs="Verdana"/>
        </w:rPr>
        <w:t>So Boaz took Ruth, and she became his wife. And he went in to her, and the </w:t>
      </w:r>
      <w:r w:rsidRPr="00631E6D">
        <w:rPr>
          <w:rFonts w:ascii="Calibri" w:hAnsi="Calibri" w:cs="Verdana"/>
          <w:smallCaps/>
        </w:rPr>
        <w:t>Lord</w:t>
      </w:r>
      <w:r w:rsidRPr="00631E6D">
        <w:rPr>
          <w:rFonts w:ascii="Calibri" w:hAnsi="Calibri" w:cs="Verdana"/>
        </w:rPr>
        <w:t xml:space="preserve"> gave her conception, and she bore a son.  </w:t>
      </w:r>
      <w:r w:rsidRPr="00631E6D">
        <w:rPr>
          <w:rFonts w:ascii="Calibri" w:hAnsi="Calibri" w:cs="Verdana"/>
          <w:b/>
          <w:bCs/>
          <w:vertAlign w:val="superscript"/>
        </w:rPr>
        <w:t> </w:t>
      </w:r>
      <w:r w:rsidRPr="00631E6D">
        <w:rPr>
          <w:rFonts w:ascii="Calibri" w:hAnsi="Calibri" w:cs="Verdana"/>
        </w:rPr>
        <w:t>Then the women said to Naomi, “Blessed be the Lord, who has not left you this day without a redeemer, and may his name be renowned in Israel!  He shall be to you a restorer of life and a nourisher of your old age, for your daughter-in-law who loves you, who is more to you than seven sons, has given birth to him.”  Then Naomi took the child and laid him on her lap and became his nurse.  And the women of the neighborhood gave him a name, saying, “A son has been born to Naomi.” They named him Obed. He was the father of Jesse, the father of David.</w:t>
      </w:r>
    </w:p>
    <w:p w14:paraId="37C56D9C" w14:textId="77777777" w:rsidR="00D81760" w:rsidRPr="00631E6D" w:rsidRDefault="00D81760" w:rsidP="00454E82">
      <w:pPr>
        <w:rPr>
          <w:rFonts w:ascii="Calibri" w:hAnsi="Calibri"/>
        </w:rPr>
      </w:pPr>
    </w:p>
    <w:p w14:paraId="132F6D74" w14:textId="5B2007FB" w:rsidR="00454E82" w:rsidRPr="00631E6D" w:rsidRDefault="00284170">
      <w:pPr>
        <w:rPr>
          <w:rFonts w:ascii="Calibri" w:hAnsi="Calibri"/>
        </w:rPr>
      </w:pPr>
      <w:r w:rsidRPr="00631E6D">
        <w:rPr>
          <w:rFonts w:ascii="Calibri" w:hAnsi="Calibri"/>
        </w:rPr>
        <w:t xml:space="preserve">Amazingly, Ruth is the great-grandmother of  </w:t>
      </w:r>
      <w:r w:rsidR="00454E82" w:rsidRPr="00631E6D">
        <w:rPr>
          <w:rFonts w:ascii="Calibri" w:hAnsi="Calibri"/>
        </w:rPr>
        <w:t xml:space="preserve">David, Israel’s greatest earthly King. Even more, David would be an </w:t>
      </w:r>
      <w:r w:rsidR="00B90B0F" w:rsidRPr="00631E6D">
        <w:rPr>
          <w:rFonts w:ascii="Calibri" w:hAnsi="Calibri"/>
        </w:rPr>
        <w:t xml:space="preserve">ancestor and a preview </w:t>
      </w:r>
      <w:r w:rsidR="00454E82" w:rsidRPr="00631E6D">
        <w:rPr>
          <w:rFonts w:ascii="Calibri" w:hAnsi="Calibri"/>
        </w:rPr>
        <w:t xml:space="preserve">of the </w:t>
      </w:r>
      <w:r w:rsidR="00B90B0F" w:rsidRPr="00631E6D">
        <w:rPr>
          <w:rFonts w:ascii="Calibri" w:hAnsi="Calibri"/>
        </w:rPr>
        <w:t>greater King</w:t>
      </w:r>
      <w:r w:rsidR="00454E82" w:rsidRPr="00631E6D">
        <w:rPr>
          <w:rFonts w:ascii="Calibri" w:hAnsi="Calibri"/>
        </w:rPr>
        <w:t xml:space="preserve"> to come</w:t>
      </w:r>
      <w:r w:rsidR="00B90B0F" w:rsidRPr="00631E6D">
        <w:rPr>
          <w:rFonts w:ascii="Calibri" w:hAnsi="Calibri"/>
        </w:rPr>
        <w:t xml:space="preserve">: </w:t>
      </w:r>
      <w:r w:rsidR="00454E82" w:rsidRPr="00631E6D">
        <w:rPr>
          <w:rFonts w:ascii="Calibri" w:hAnsi="Calibri"/>
        </w:rPr>
        <w:t xml:space="preserve">Jesus Christ. </w:t>
      </w:r>
    </w:p>
    <w:p w14:paraId="1D86C10D" w14:textId="77777777" w:rsidR="00454E82" w:rsidRPr="00631E6D" w:rsidRDefault="00454E82">
      <w:pPr>
        <w:rPr>
          <w:rFonts w:ascii="Calibri" w:hAnsi="Calibri"/>
        </w:rPr>
      </w:pPr>
    </w:p>
    <w:p w14:paraId="55A8D541" w14:textId="72218437" w:rsidR="00454E82" w:rsidRPr="00631E6D" w:rsidRDefault="00454E82" w:rsidP="00D81760">
      <w:pPr>
        <w:rPr>
          <w:rFonts w:ascii="Calibri" w:hAnsi="Calibri"/>
        </w:rPr>
      </w:pPr>
      <w:r w:rsidRPr="00631E6D">
        <w:rPr>
          <w:rFonts w:ascii="Calibri" w:hAnsi="Calibri"/>
        </w:rPr>
        <w:t>Through the entire book of Ruth, we not only see that God DOES care for his people, but that he does so in ways that far exceed our own knowledge. Naomi and many other characters in this story consider their dire circumstances and conclude that God is far off and unconcerned—perhaps even the source of their suffering. Nothing could be further from the truth. What is actually happening is that God is sovereignly directing human events</w:t>
      </w:r>
      <w:r w:rsidR="00D81760" w:rsidRPr="00631E6D">
        <w:rPr>
          <w:rFonts w:ascii="Calibri" w:hAnsi="Calibri"/>
        </w:rPr>
        <w:t xml:space="preserve">.  He is meeting the specific needs of Naomi and Ruth.  But in addition he’s </w:t>
      </w:r>
      <w:r w:rsidRPr="00631E6D">
        <w:rPr>
          <w:rFonts w:ascii="Calibri" w:hAnsi="Calibri"/>
        </w:rPr>
        <w:t xml:space="preserve">preparing the way for the coming king who will rescue Israel from the tumultuous time of the judges </w:t>
      </w:r>
      <w:r w:rsidR="00B90B0F" w:rsidRPr="00631E6D">
        <w:rPr>
          <w:rFonts w:ascii="Calibri" w:hAnsi="Calibri"/>
        </w:rPr>
        <w:t>(David)</w:t>
      </w:r>
      <w:r w:rsidR="00D81760" w:rsidRPr="00631E6D">
        <w:rPr>
          <w:rFonts w:ascii="Calibri" w:hAnsi="Calibri"/>
        </w:rPr>
        <w:t xml:space="preserve">.  And even beyond that, he’s working toward </w:t>
      </w:r>
      <w:r w:rsidRPr="00631E6D">
        <w:rPr>
          <w:rFonts w:ascii="Calibri" w:hAnsi="Calibri"/>
        </w:rPr>
        <w:t xml:space="preserve">the future </w:t>
      </w:r>
      <w:r w:rsidR="00D81760" w:rsidRPr="00631E6D">
        <w:rPr>
          <w:rFonts w:ascii="Calibri" w:hAnsi="Calibri"/>
        </w:rPr>
        <w:t>redeemer-</w:t>
      </w:r>
      <w:r w:rsidRPr="00631E6D">
        <w:rPr>
          <w:rFonts w:ascii="Calibri" w:hAnsi="Calibri"/>
        </w:rPr>
        <w:t xml:space="preserve">King who </w:t>
      </w:r>
      <w:r w:rsidR="00D81760" w:rsidRPr="00631E6D">
        <w:rPr>
          <w:rFonts w:ascii="Calibri" w:hAnsi="Calibri"/>
        </w:rPr>
        <w:t>rescues</w:t>
      </w:r>
      <w:r w:rsidRPr="00631E6D">
        <w:rPr>
          <w:rFonts w:ascii="Calibri" w:hAnsi="Calibri"/>
        </w:rPr>
        <w:t xml:space="preserve"> God’s people from their sin.</w:t>
      </w:r>
    </w:p>
    <w:p w14:paraId="490A0E08" w14:textId="77777777" w:rsidR="00454E82" w:rsidRPr="00631E6D" w:rsidRDefault="00454E82" w:rsidP="00454E82">
      <w:pPr>
        <w:ind w:firstLine="720"/>
        <w:rPr>
          <w:rFonts w:ascii="Calibri" w:hAnsi="Calibri"/>
        </w:rPr>
      </w:pPr>
    </w:p>
    <w:p w14:paraId="21C92692" w14:textId="18EE4CF7" w:rsidR="00454E82" w:rsidRPr="00631E6D" w:rsidRDefault="00B90B0F">
      <w:pPr>
        <w:rPr>
          <w:rFonts w:ascii="Calibri" w:hAnsi="Calibri"/>
        </w:rPr>
      </w:pPr>
      <w:r w:rsidRPr="00631E6D">
        <w:rPr>
          <w:rFonts w:ascii="Calibri" w:hAnsi="Calibri"/>
        </w:rPr>
        <w:t>We can r</w:t>
      </w:r>
      <w:r w:rsidR="00454E82" w:rsidRPr="00631E6D">
        <w:rPr>
          <w:rFonts w:ascii="Calibri" w:hAnsi="Calibri"/>
        </w:rPr>
        <w:t xml:space="preserve">emember this when </w:t>
      </w:r>
      <w:r w:rsidRPr="00631E6D">
        <w:rPr>
          <w:rFonts w:ascii="Calibri" w:hAnsi="Calibri"/>
        </w:rPr>
        <w:t>we</w:t>
      </w:r>
      <w:r w:rsidR="00454E82" w:rsidRPr="00631E6D">
        <w:rPr>
          <w:rFonts w:ascii="Calibri" w:hAnsi="Calibri"/>
        </w:rPr>
        <w:t xml:space="preserve"> are tempted to despair in the midst of trials and tribulations. Take comfort in knowing that, “…</w:t>
      </w:r>
      <w:r w:rsidR="00D81760" w:rsidRPr="00631E6D">
        <w:rPr>
          <w:rFonts w:ascii="Calibri" w:hAnsi="Calibri"/>
        </w:rPr>
        <w:t>for those who love God all things work together for good, for those who are called according to his purpose.</w:t>
      </w:r>
      <w:r w:rsidR="00454E82" w:rsidRPr="00631E6D">
        <w:rPr>
          <w:rFonts w:ascii="Calibri" w:hAnsi="Calibri"/>
        </w:rPr>
        <w:t>” (Romans 8:28)</w:t>
      </w:r>
      <w:r w:rsidRPr="00631E6D">
        <w:rPr>
          <w:rFonts w:ascii="Calibri" w:hAnsi="Calibri"/>
        </w:rPr>
        <w:t xml:space="preserve"> T</w:t>
      </w:r>
      <w:r w:rsidR="00D81760" w:rsidRPr="00631E6D">
        <w:rPr>
          <w:rFonts w:ascii="Calibri" w:hAnsi="Calibri"/>
        </w:rPr>
        <w:t>hen you’</w:t>
      </w:r>
      <w:r w:rsidR="00454E82" w:rsidRPr="00631E6D">
        <w:rPr>
          <w:rFonts w:ascii="Calibri" w:hAnsi="Calibri"/>
        </w:rPr>
        <w:t>ll</w:t>
      </w:r>
      <w:r w:rsidRPr="00631E6D">
        <w:rPr>
          <w:rFonts w:ascii="Calibri" w:hAnsi="Calibri"/>
        </w:rPr>
        <w:t xml:space="preserve"> be able to</w:t>
      </w:r>
      <w:r w:rsidR="00454E82" w:rsidRPr="00631E6D">
        <w:rPr>
          <w:rFonts w:ascii="Calibri" w:hAnsi="Calibri"/>
        </w:rPr>
        <w:t xml:space="preserve"> echo Naomi’s praise</w:t>
      </w:r>
      <w:r w:rsidR="00D81760" w:rsidRPr="00631E6D">
        <w:rPr>
          <w:rFonts w:ascii="Calibri" w:hAnsi="Calibri"/>
        </w:rPr>
        <w:t xml:space="preserve"> of Boaz</w:t>
      </w:r>
      <w:r w:rsidRPr="00631E6D">
        <w:rPr>
          <w:rFonts w:ascii="Calibri" w:hAnsi="Calibri"/>
        </w:rPr>
        <w:t xml:space="preserve"> in 2:20</w:t>
      </w:r>
      <w:r w:rsidR="00D81760" w:rsidRPr="00631E6D">
        <w:rPr>
          <w:rFonts w:ascii="Calibri" w:hAnsi="Calibri"/>
        </w:rPr>
        <w:t xml:space="preserve"> with words to God:</w:t>
      </w:r>
      <w:r w:rsidR="00454E82" w:rsidRPr="00631E6D">
        <w:rPr>
          <w:rFonts w:ascii="Calibri" w:hAnsi="Calibri"/>
        </w:rPr>
        <w:t xml:space="preserve"> </w:t>
      </w:r>
      <w:r w:rsidR="00D81760" w:rsidRPr="00631E6D">
        <w:rPr>
          <w:rFonts w:ascii="Calibri" w:hAnsi="Calibri"/>
        </w:rPr>
        <w:t xml:space="preserve">His </w:t>
      </w:r>
      <w:r w:rsidR="00454E82" w:rsidRPr="00631E6D">
        <w:rPr>
          <w:rFonts w:ascii="Calibri" w:hAnsi="Calibri"/>
        </w:rPr>
        <w:t>“</w:t>
      </w:r>
      <w:r w:rsidR="00D81760" w:rsidRPr="00631E6D">
        <w:rPr>
          <w:rFonts w:ascii="Calibri" w:hAnsi="Calibri"/>
        </w:rPr>
        <w:t>kindness has not forsaken the living or the dead</w:t>
      </w:r>
      <w:r w:rsidRPr="00631E6D">
        <w:rPr>
          <w:rFonts w:ascii="Calibri" w:hAnsi="Calibri"/>
        </w:rPr>
        <w:t>.</w:t>
      </w:r>
      <w:r w:rsidR="00454E82" w:rsidRPr="00631E6D">
        <w:rPr>
          <w:rFonts w:ascii="Calibri" w:hAnsi="Calibri"/>
        </w:rPr>
        <w:t>”</w:t>
      </w:r>
    </w:p>
    <w:p w14:paraId="3CD96477" w14:textId="77777777" w:rsidR="00454E82" w:rsidRPr="00631E6D" w:rsidRDefault="00454E82">
      <w:pPr>
        <w:rPr>
          <w:rFonts w:ascii="Calibri" w:hAnsi="Calibri"/>
        </w:rPr>
      </w:pPr>
    </w:p>
    <w:p w14:paraId="7AEFF042" w14:textId="77777777" w:rsidR="00454E82" w:rsidRPr="00631E6D" w:rsidRDefault="00454E82" w:rsidP="00454E82">
      <w:pPr>
        <w:rPr>
          <w:rFonts w:ascii="Calibri" w:hAnsi="Calibri"/>
          <w:b/>
        </w:rPr>
      </w:pPr>
      <w:r w:rsidRPr="00631E6D">
        <w:rPr>
          <w:rFonts w:ascii="Calibri" w:hAnsi="Calibri"/>
          <w:b/>
        </w:rPr>
        <w:t>[TAKE QUESTIONS]</w:t>
      </w:r>
    </w:p>
    <w:p w14:paraId="61E11BAC" w14:textId="77777777" w:rsidR="00454E82" w:rsidRPr="00631E6D" w:rsidRDefault="00454E82" w:rsidP="00454E82">
      <w:pPr>
        <w:rPr>
          <w:rFonts w:ascii="Calibri" w:hAnsi="Calibri"/>
        </w:rPr>
      </w:pPr>
      <w:r w:rsidRPr="00631E6D">
        <w:rPr>
          <w:rFonts w:ascii="Calibri" w:hAnsi="Calibri"/>
        </w:rPr>
        <w:t xml:space="preserve">  </w:t>
      </w:r>
    </w:p>
    <w:p w14:paraId="13EF6D87" w14:textId="77777777" w:rsidR="00454E82" w:rsidRPr="00631E6D" w:rsidRDefault="00454E82" w:rsidP="00454E82">
      <w:pPr>
        <w:rPr>
          <w:rFonts w:ascii="Calibri" w:hAnsi="Calibri"/>
          <w:b/>
        </w:rPr>
      </w:pPr>
      <w:r w:rsidRPr="00631E6D">
        <w:rPr>
          <w:rFonts w:ascii="Calibri" w:hAnsi="Calibri"/>
          <w:b/>
        </w:rPr>
        <w:t>1</w:t>
      </w:r>
      <w:r w:rsidRPr="00631E6D">
        <w:rPr>
          <w:rFonts w:ascii="Calibri" w:hAnsi="Calibri"/>
          <w:b/>
          <w:vertAlign w:val="superscript"/>
        </w:rPr>
        <w:t>st</w:t>
      </w:r>
      <w:r w:rsidRPr="00631E6D">
        <w:rPr>
          <w:rFonts w:ascii="Calibri" w:hAnsi="Calibri"/>
          <w:b/>
        </w:rPr>
        <w:t xml:space="preserve"> and 2</w:t>
      </w:r>
      <w:r w:rsidRPr="00631E6D">
        <w:rPr>
          <w:rFonts w:ascii="Calibri" w:hAnsi="Calibri"/>
          <w:b/>
          <w:vertAlign w:val="superscript"/>
        </w:rPr>
        <w:t>nd</w:t>
      </w:r>
      <w:r w:rsidRPr="00631E6D">
        <w:rPr>
          <w:rFonts w:ascii="Calibri" w:hAnsi="Calibri"/>
          <w:b/>
        </w:rPr>
        <w:t xml:space="preserve"> SAMUEL </w:t>
      </w:r>
    </w:p>
    <w:p w14:paraId="634997ED" w14:textId="77777777" w:rsidR="00454E82" w:rsidRPr="00631E6D" w:rsidRDefault="00454E82" w:rsidP="00454E82">
      <w:pPr>
        <w:rPr>
          <w:rFonts w:ascii="Calibri" w:hAnsi="Calibri"/>
        </w:rPr>
      </w:pPr>
    </w:p>
    <w:p w14:paraId="19564EAB" w14:textId="77777777" w:rsidR="00454E82" w:rsidRPr="00631E6D" w:rsidRDefault="00454E82" w:rsidP="00454E82">
      <w:pPr>
        <w:rPr>
          <w:rFonts w:ascii="Calibri" w:hAnsi="Calibri"/>
          <w:b/>
        </w:rPr>
      </w:pPr>
      <w:r w:rsidRPr="00631E6D">
        <w:rPr>
          <w:rFonts w:ascii="Calibri" w:hAnsi="Calibri"/>
          <w:b/>
        </w:rPr>
        <w:t xml:space="preserve">Background and Context </w:t>
      </w:r>
    </w:p>
    <w:p w14:paraId="1F14BB5B" w14:textId="77777777" w:rsidR="008C44DA" w:rsidRPr="00631E6D" w:rsidRDefault="00454E82" w:rsidP="00454E82">
      <w:pPr>
        <w:rPr>
          <w:rFonts w:ascii="Calibri" w:hAnsi="Calibri"/>
          <w:b/>
        </w:rPr>
      </w:pPr>
      <w:r w:rsidRPr="00631E6D">
        <w:rPr>
          <w:rFonts w:ascii="Calibri" w:hAnsi="Calibri"/>
          <w:b/>
        </w:rPr>
        <w:tab/>
      </w:r>
    </w:p>
    <w:p w14:paraId="7964659A" w14:textId="55E3B47E" w:rsidR="00454E82" w:rsidRPr="00631E6D" w:rsidRDefault="00D81760" w:rsidP="00D81760">
      <w:pPr>
        <w:rPr>
          <w:rFonts w:ascii="Calibri" w:hAnsi="Calibri"/>
        </w:rPr>
      </w:pPr>
      <w:r w:rsidRPr="00631E6D">
        <w:rPr>
          <w:rFonts w:ascii="Calibri" w:hAnsi="Calibri"/>
        </w:rPr>
        <w:t>Now for 1</w:t>
      </w:r>
      <w:r w:rsidRPr="00631E6D">
        <w:rPr>
          <w:rFonts w:ascii="Calibri" w:hAnsi="Calibri"/>
          <w:vertAlign w:val="superscript"/>
        </w:rPr>
        <w:t>st</w:t>
      </w:r>
      <w:r w:rsidRPr="00631E6D">
        <w:rPr>
          <w:rFonts w:ascii="Calibri" w:hAnsi="Calibri"/>
        </w:rPr>
        <w:t xml:space="preserve"> and 2</w:t>
      </w:r>
      <w:r w:rsidRPr="00631E6D">
        <w:rPr>
          <w:rFonts w:ascii="Calibri" w:hAnsi="Calibri"/>
          <w:vertAlign w:val="superscript"/>
        </w:rPr>
        <w:t>nd</w:t>
      </w:r>
      <w:r w:rsidRPr="00631E6D">
        <w:rPr>
          <w:rFonts w:ascii="Calibri" w:hAnsi="Calibri"/>
        </w:rPr>
        <w:t xml:space="preserve"> Samuel—inside of your handout</w:t>
      </w:r>
      <w:r w:rsidR="00D103A5" w:rsidRPr="00631E6D">
        <w:rPr>
          <w:rFonts w:ascii="Calibri" w:hAnsi="Calibri"/>
        </w:rPr>
        <w:t>.</w:t>
      </w:r>
      <w:r w:rsidRPr="00631E6D">
        <w:rPr>
          <w:rFonts w:ascii="Calibri" w:hAnsi="Calibri"/>
        </w:rPr>
        <w:t xml:space="preserve">  This is the transition to a king.</w:t>
      </w:r>
      <w:r w:rsidR="00D103A5" w:rsidRPr="00631E6D">
        <w:rPr>
          <w:rFonts w:ascii="Calibri" w:hAnsi="Calibri"/>
        </w:rPr>
        <w:t xml:space="preserve">  The books are named for the prophet Samuel, the main hinge</w:t>
      </w:r>
      <w:r w:rsidR="00454E82" w:rsidRPr="00631E6D">
        <w:rPr>
          <w:rFonts w:ascii="Calibri" w:hAnsi="Calibri"/>
        </w:rPr>
        <w:t xml:space="preserve"> </w:t>
      </w:r>
      <w:r w:rsidR="00D103A5" w:rsidRPr="00631E6D">
        <w:rPr>
          <w:rFonts w:ascii="Calibri" w:hAnsi="Calibri"/>
        </w:rPr>
        <w:t xml:space="preserve">between </w:t>
      </w:r>
      <w:r w:rsidRPr="00631E6D">
        <w:rPr>
          <w:rFonts w:ascii="Calibri" w:hAnsi="Calibri"/>
        </w:rPr>
        <w:t xml:space="preserve">the time of the judges and the monarchy.  He was </w:t>
      </w:r>
      <w:r w:rsidR="00D103A5" w:rsidRPr="00631E6D">
        <w:rPr>
          <w:rFonts w:ascii="Calibri" w:hAnsi="Calibri"/>
        </w:rPr>
        <w:t>both</w:t>
      </w:r>
      <w:r w:rsidR="00454E82" w:rsidRPr="00631E6D">
        <w:rPr>
          <w:rFonts w:ascii="Calibri" w:hAnsi="Calibri"/>
        </w:rPr>
        <w:t xml:space="preserve"> Israel’s </w:t>
      </w:r>
      <w:r w:rsidR="00D103A5" w:rsidRPr="00631E6D">
        <w:rPr>
          <w:rFonts w:ascii="Calibri" w:hAnsi="Calibri"/>
        </w:rPr>
        <w:t>final</w:t>
      </w:r>
      <w:r w:rsidR="00454E82" w:rsidRPr="00631E6D">
        <w:rPr>
          <w:rFonts w:ascii="Calibri" w:hAnsi="Calibri"/>
        </w:rPr>
        <w:t xml:space="preserve"> judge and the one who anoint</w:t>
      </w:r>
      <w:r w:rsidR="00D103A5" w:rsidRPr="00631E6D">
        <w:rPr>
          <w:rFonts w:ascii="Calibri" w:hAnsi="Calibri"/>
        </w:rPr>
        <w:t>ed</w:t>
      </w:r>
      <w:r w:rsidR="00454E82" w:rsidRPr="00631E6D">
        <w:rPr>
          <w:rFonts w:ascii="Calibri" w:hAnsi="Calibri"/>
        </w:rPr>
        <w:t xml:space="preserve"> the nation’s </w:t>
      </w:r>
      <w:r w:rsidRPr="00631E6D">
        <w:rPr>
          <w:rFonts w:ascii="Calibri" w:hAnsi="Calibri"/>
        </w:rPr>
        <w:t>first</w:t>
      </w:r>
      <w:r w:rsidR="00454E82" w:rsidRPr="00631E6D">
        <w:rPr>
          <w:rFonts w:ascii="Calibri" w:hAnsi="Calibri"/>
        </w:rPr>
        <w:t xml:space="preserve"> king. Originally compiled as a single text, </w:t>
      </w:r>
      <w:r w:rsidRPr="00631E6D">
        <w:rPr>
          <w:rFonts w:ascii="Calibri" w:hAnsi="Calibri"/>
        </w:rPr>
        <w:t xml:space="preserve">we don’t know who wrote </w:t>
      </w:r>
      <w:r w:rsidR="00C47B0D" w:rsidRPr="00631E6D">
        <w:rPr>
          <w:rFonts w:ascii="Calibri" w:hAnsi="Calibri"/>
        </w:rPr>
        <w:t>these two books</w:t>
      </w:r>
      <w:r w:rsidR="00454E82" w:rsidRPr="00631E6D">
        <w:rPr>
          <w:rFonts w:ascii="Calibri" w:hAnsi="Calibri"/>
        </w:rPr>
        <w:t xml:space="preserve">. </w:t>
      </w:r>
      <w:r w:rsidR="008C44DA" w:rsidRPr="00631E6D">
        <w:rPr>
          <w:rFonts w:ascii="Calibri" w:hAnsi="Calibri"/>
        </w:rPr>
        <w:t>1</w:t>
      </w:r>
      <w:r w:rsidR="008C44DA" w:rsidRPr="00631E6D">
        <w:rPr>
          <w:rFonts w:ascii="Calibri" w:hAnsi="Calibri"/>
          <w:vertAlign w:val="superscript"/>
        </w:rPr>
        <w:t>st</w:t>
      </w:r>
      <w:r w:rsidR="008C44DA" w:rsidRPr="00631E6D">
        <w:rPr>
          <w:rFonts w:ascii="Calibri" w:hAnsi="Calibri"/>
        </w:rPr>
        <w:t xml:space="preserve"> </w:t>
      </w:r>
      <w:r w:rsidR="00454E82" w:rsidRPr="00631E6D">
        <w:rPr>
          <w:rFonts w:ascii="Calibri" w:hAnsi="Calibri"/>
        </w:rPr>
        <w:t>Chronicles 29:29-30 suggest</w:t>
      </w:r>
      <w:r w:rsidR="008C44DA" w:rsidRPr="00631E6D">
        <w:rPr>
          <w:rFonts w:ascii="Calibri" w:hAnsi="Calibri"/>
        </w:rPr>
        <w:t>s</w:t>
      </w:r>
      <w:r w:rsidR="00454E82" w:rsidRPr="00631E6D">
        <w:rPr>
          <w:rFonts w:ascii="Calibri" w:hAnsi="Calibri"/>
        </w:rPr>
        <w:t xml:space="preserve"> the prophet left written records</w:t>
      </w:r>
      <w:r w:rsidRPr="00631E6D">
        <w:rPr>
          <w:rFonts w:ascii="Calibri" w:hAnsi="Calibri"/>
        </w:rPr>
        <w:t xml:space="preserve">.  But </w:t>
      </w:r>
      <w:r w:rsidR="00454E82" w:rsidRPr="00631E6D">
        <w:rPr>
          <w:rFonts w:ascii="Calibri" w:hAnsi="Calibri"/>
        </w:rPr>
        <w:t xml:space="preserve">the </w:t>
      </w:r>
      <w:r w:rsidRPr="00631E6D">
        <w:rPr>
          <w:rFonts w:ascii="Calibri" w:hAnsi="Calibri"/>
        </w:rPr>
        <w:t>account</w:t>
      </w:r>
      <w:r w:rsidR="00454E82" w:rsidRPr="00631E6D">
        <w:rPr>
          <w:rFonts w:ascii="Calibri" w:hAnsi="Calibri"/>
        </w:rPr>
        <w:t xml:space="preserve"> of Samuel’s death in I Samuel 25 </w:t>
      </w:r>
      <w:r w:rsidRPr="00631E6D">
        <w:rPr>
          <w:rFonts w:ascii="Calibri" w:hAnsi="Calibri"/>
        </w:rPr>
        <w:t>suggests</w:t>
      </w:r>
      <w:r w:rsidR="00454E82" w:rsidRPr="00631E6D">
        <w:rPr>
          <w:rFonts w:ascii="Calibri" w:hAnsi="Calibri"/>
        </w:rPr>
        <w:t xml:space="preserve"> </w:t>
      </w:r>
      <w:r w:rsidRPr="00631E6D">
        <w:rPr>
          <w:rFonts w:ascii="Calibri" w:hAnsi="Calibri"/>
        </w:rPr>
        <w:t>that at least much of the book was written by someone else</w:t>
      </w:r>
      <w:r w:rsidR="00454E82" w:rsidRPr="00631E6D">
        <w:rPr>
          <w:rFonts w:ascii="Calibri" w:hAnsi="Calibri"/>
        </w:rPr>
        <w:t>.</w:t>
      </w:r>
    </w:p>
    <w:p w14:paraId="1B9AB318" w14:textId="77777777" w:rsidR="00454E82" w:rsidRPr="00631E6D" w:rsidRDefault="00454E82" w:rsidP="00454E82">
      <w:pPr>
        <w:rPr>
          <w:rFonts w:ascii="Calibri" w:hAnsi="Calibri"/>
        </w:rPr>
      </w:pPr>
    </w:p>
    <w:p w14:paraId="18D553CC" w14:textId="1B90266F" w:rsidR="00454E82" w:rsidRPr="00631E6D" w:rsidRDefault="008C0CC6" w:rsidP="00454E82">
      <w:pPr>
        <w:rPr>
          <w:rFonts w:ascii="Calibri" w:hAnsi="Calibri"/>
          <w:i/>
        </w:rPr>
      </w:pPr>
      <w:r w:rsidRPr="00631E6D">
        <w:rPr>
          <w:rFonts w:ascii="Calibri" w:hAnsi="Calibri"/>
        </w:rPr>
        <w:t xml:space="preserve">As you read through these books on your own, here’s the central </w:t>
      </w:r>
      <w:r w:rsidRPr="00631E6D">
        <w:rPr>
          <w:rFonts w:ascii="Calibri" w:hAnsi="Calibri"/>
          <w:b/>
        </w:rPr>
        <w:t>theme</w:t>
      </w:r>
      <w:r w:rsidRPr="00631E6D">
        <w:rPr>
          <w:rFonts w:ascii="Calibri" w:hAnsi="Calibri"/>
        </w:rPr>
        <w:t xml:space="preserve"> to keep in mind: </w:t>
      </w:r>
      <w:r w:rsidR="00454E82" w:rsidRPr="00631E6D">
        <w:rPr>
          <w:rFonts w:ascii="Calibri" w:hAnsi="Calibri"/>
          <w:i/>
        </w:rPr>
        <w:t xml:space="preserve">God rules His people through the king who is a representative of the people and whose actions will bring God’s blessing or punishment.  </w:t>
      </w:r>
    </w:p>
    <w:p w14:paraId="4AFC75CD" w14:textId="77777777" w:rsidR="00454E82" w:rsidRPr="00631E6D" w:rsidRDefault="00454E82" w:rsidP="00454E82">
      <w:pPr>
        <w:rPr>
          <w:rFonts w:ascii="Calibri" w:hAnsi="Calibri"/>
        </w:rPr>
      </w:pPr>
    </w:p>
    <w:p w14:paraId="52401842" w14:textId="0B02A6BC" w:rsidR="00454E82" w:rsidRPr="00631E6D" w:rsidRDefault="00C47B0D" w:rsidP="00454E82">
      <w:pPr>
        <w:rPr>
          <w:rFonts w:ascii="Calibri" w:hAnsi="Calibri"/>
        </w:rPr>
      </w:pPr>
      <w:r w:rsidRPr="00631E6D">
        <w:rPr>
          <w:rFonts w:ascii="Calibri" w:hAnsi="Calibri"/>
        </w:rPr>
        <w:t xml:space="preserve">Samuel continues the answer to the question of Ruth: </w:t>
      </w:r>
      <w:r w:rsidR="00454E82" w:rsidRPr="00631E6D">
        <w:rPr>
          <w:rFonts w:ascii="Calibri" w:hAnsi="Calibri"/>
          <w:i/>
        </w:rPr>
        <w:t>Does God still care</w:t>
      </w:r>
      <w:r w:rsidRPr="00631E6D">
        <w:rPr>
          <w:rFonts w:ascii="Calibri" w:hAnsi="Calibri"/>
          <w:i/>
        </w:rPr>
        <w:t xml:space="preserve">?  </w:t>
      </w:r>
      <w:r w:rsidRPr="00631E6D">
        <w:rPr>
          <w:rFonts w:ascii="Calibri" w:hAnsi="Calibri"/>
        </w:rPr>
        <w:t xml:space="preserve">These books </w:t>
      </w:r>
      <w:r w:rsidR="00454E82" w:rsidRPr="00631E6D">
        <w:rPr>
          <w:rFonts w:ascii="Calibri" w:hAnsi="Calibri"/>
        </w:rPr>
        <w:t>demonstrate God’s great compassion for his people</w:t>
      </w:r>
      <w:r w:rsidRPr="00631E6D">
        <w:rPr>
          <w:rFonts w:ascii="Calibri" w:hAnsi="Calibri"/>
        </w:rPr>
        <w:t>.  He gives</w:t>
      </w:r>
      <w:r w:rsidR="00454E82" w:rsidRPr="00631E6D">
        <w:rPr>
          <w:rFonts w:ascii="Calibri" w:hAnsi="Calibri"/>
        </w:rPr>
        <w:t xml:space="preserve"> them a king who is to be their example, defender, and representative. Saul </w:t>
      </w:r>
      <w:r w:rsidRPr="00631E6D">
        <w:rPr>
          <w:rFonts w:ascii="Calibri" w:hAnsi="Calibri"/>
        </w:rPr>
        <w:t>(</w:t>
      </w:r>
      <w:r w:rsidR="00454E82" w:rsidRPr="00631E6D">
        <w:rPr>
          <w:rFonts w:ascii="Calibri" w:hAnsi="Calibri"/>
        </w:rPr>
        <w:t>and many who follow</w:t>
      </w:r>
      <w:r w:rsidRPr="00631E6D">
        <w:rPr>
          <w:rFonts w:ascii="Calibri" w:hAnsi="Calibri"/>
        </w:rPr>
        <w:t>) may</w:t>
      </w:r>
      <w:r w:rsidR="00454E82" w:rsidRPr="00631E6D">
        <w:rPr>
          <w:rFonts w:ascii="Calibri" w:hAnsi="Calibri"/>
        </w:rPr>
        <w:t xml:space="preserve"> fail in these duties, but God is </w:t>
      </w:r>
      <w:r w:rsidRPr="00631E6D">
        <w:rPr>
          <w:rFonts w:ascii="Calibri" w:hAnsi="Calibri"/>
        </w:rPr>
        <w:t xml:space="preserve">still </w:t>
      </w:r>
      <w:r w:rsidR="00454E82" w:rsidRPr="00631E6D">
        <w:rPr>
          <w:rFonts w:ascii="Calibri" w:hAnsi="Calibri"/>
        </w:rPr>
        <w:t>proven faithful by establishing the line of David</w:t>
      </w:r>
      <w:r w:rsidRPr="00631E6D">
        <w:rPr>
          <w:rFonts w:ascii="Calibri" w:hAnsi="Calibri"/>
        </w:rPr>
        <w:t xml:space="preserve">.  Which </w:t>
      </w:r>
      <w:r w:rsidR="00454E82" w:rsidRPr="00631E6D">
        <w:rPr>
          <w:rFonts w:ascii="Calibri" w:hAnsi="Calibri"/>
        </w:rPr>
        <w:t xml:space="preserve">ultimately </w:t>
      </w:r>
      <w:r w:rsidRPr="00631E6D">
        <w:rPr>
          <w:rFonts w:ascii="Calibri" w:hAnsi="Calibri"/>
        </w:rPr>
        <w:t>culminates</w:t>
      </w:r>
      <w:r w:rsidR="00454E82" w:rsidRPr="00631E6D">
        <w:rPr>
          <w:rFonts w:ascii="Calibri" w:hAnsi="Calibri"/>
        </w:rPr>
        <w:t xml:space="preserve"> in the rule of Jesus Christ, who perfectly reigns over all creation.</w:t>
      </w:r>
    </w:p>
    <w:p w14:paraId="45D1033F" w14:textId="77777777" w:rsidR="00C47B0D" w:rsidRPr="00631E6D" w:rsidRDefault="00C47B0D" w:rsidP="00454E82">
      <w:pPr>
        <w:rPr>
          <w:rFonts w:ascii="Calibri" w:hAnsi="Calibri"/>
          <w:b/>
        </w:rPr>
      </w:pPr>
    </w:p>
    <w:p w14:paraId="17636C87" w14:textId="77777777" w:rsidR="00454E82" w:rsidRPr="00631E6D" w:rsidRDefault="00454E82" w:rsidP="00454E82">
      <w:pPr>
        <w:rPr>
          <w:rFonts w:ascii="Calibri" w:hAnsi="Calibri"/>
          <w:b/>
        </w:rPr>
      </w:pPr>
      <w:r w:rsidRPr="00631E6D">
        <w:rPr>
          <w:rFonts w:ascii="Calibri" w:hAnsi="Calibri"/>
          <w:b/>
        </w:rPr>
        <w:t>Historical Overview</w:t>
      </w:r>
    </w:p>
    <w:p w14:paraId="744B37DD" w14:textId="77777777" w:rsidR="00EC27B1" w:rsidRPr="00631E6D" w:rsidRDefault="00EC27B1" w:rsidP="00454E82">
      <w:pPr>
        <w:rPr>
          <w:rFonts w:ascii="Calibri" w:hAnsi="Calibri"/>
        </w:rPr>
      </w:pPr>
    </w:p>
    <w:p w14:paraId="5C4747F7" w14:textId="27E35677" w:rsidR="00454E82" w:rsidRPr="00631E6D" w:rsidRDefault="008C0CC6" w:rsidP="00454E82">
      <w:pPr>
        <w:rPr>
          <w:rFonts w:ascii="Calibri" w:hAnsi="Calibri"/>
        </w:rPr>
      </w:pPr>
      <w:r w:rsidRPr="00631E6D">
        <w:rPr>
          <w:rFonts w:ascii="Calibri" w:hAnsi="Calibri"/>
        </w:rPr>
        <w:t xml:space="preserve">Let’s turn now to a historical overview, which you can follow on the outline on the back of your handout.  </w:t>
      </w:r>
      <w:r w:rsidR="00454E82" w:rsidRPr="00631E6D">
        <w:rPr>
          <w:rFonts w:ascii="Calibri" w:hAnsi="Calibri"/>
        </w:rPr>
        <w:t xml:space="preserve">The books of Samuel </w:t>
      </w:r>
      <w:r w:rsidR="00EC27B1" w:rsidRPr="00631E6D">
        <w:rPr>
          <w:rFonts w:ascii="Calibri" w:hAnsi="Calibri"/>
        </w:rPr>
        <w:t>fall</w:t>
      </w:r>
      <w:r w:rsidR="00454E82" w:rsidRPr="00631E6D">
        <w:rPr>
          <w:rFonts w:ascii="Calibri" w:hAnsi="Calibri"/>
        </w:rPr>
        <w:t xml:space="preserve"> into five historical sections. The first is the story of the prophet himself in 1</w:t>
      </w:r>
      <w:r w:rsidR="00EC27B1" w:rsidRPr="00631E6D">
        <w:rPr>
          <w:rFonts w:ascii="Calibri" w:hAnsi="Calibri"/>
        </w:rPr>
        <w:t xml:space="preserve"> </w:t>
      </w:r>
      <w:r w:rsidR="00454E82" w:rsidRPr="00631E6D">
        <w:rPr>
          <w:rFonts w:ascii="Calibri" w:hAnsi="Calibri"/>
        </w:rPr>
        <w:t>Sam. 1-7. Here we read the story of his miraculous birth and sub</w:t>
      </w:r>
      <w:r w:rsidR="00EC27B1" w:rsidRPr="00631E6D">
        <w:rPr>
          <w:rFonts w:ascii="Calibri" w:hAnsi="Calibri"/>
        </w:rPr>
        <w:t>sequent calling and service as God’s</w:t>
      </w:r>
      <w:r w:rsidR="00454E82" w:rsidRPr="00631E6D">
        <w:rPr>
          <w:rFonts w:ascii="Calibri" w:hAnsi="Calibri"/>
        </w:rPr>
        <w:t xml:space="preserve"> prophet. </w:t>
      </w:r>
      <w:r w:rsidR="00EC27B1" w:rsidRPr="00631E6D">
        <w:rPr>
          <w:rFonts w:ascii="Calibri" w:hAnsi="Calibri"/>
        </w:rPr>
        <w:t>C</w:t>
      </w:r>
      <w:r w:rsidR="00454E82" w:rsidRPr="00631E6D">
        <w:rPr>
          <w:rFonts w:ascii="Calibri" w:hAnsi="Calibri"/>
        </w:rPr>
        <w:t>hapters 8-15</w:t>
      </w:r>
      <w:r w:rsidR="00EC27B1" w:rsidRPr="00631E6D">
        <w:rPr>
          <w:rFonts w:ascii="Calibri" w:hAnsi="Calibri"/>
        </w:rPr>
        <w:t xml:space="preserve"> are</w:t>
      </w:r>
      <w:r w:rsidR="00454E82" w:rsidRPr="00631E6D">
        <w:rPr>
          <w:rFonts w:ascii="Calibri" w:hAnsi="Calibri"/>
        </w:rPr>
        <w:t xml:space="preserve"> the transition to monarchy where Samuel anoints Saul as King over Israel. God twice reject</w:t>
      </w:r>
      <w:r w:rsidRPr="00631E6D">
        <w:rPr>
          <w:rFonts w:ascii="Calibri" w:hAnsi="Calibri"/>
        </w:rPr>
        <w:t>s</w:t>
      </w:r>
      <w:r w:rsidR="00454E82" w:rsidRPr="00631E6D">
        <w:rPr>
          <w:rFonts w:ascii="Calibri" w:hAnsi="Calibri"/>
        </w:rPr>
        <w:t xml:space="preserve"> Saul as King due to his disobedience—in chapters 13 and 14</w:t>
      </w:r>
      <w:r w:rsidR="00EC27B1" w:rsidRPr="00631E6D">
        <w:rPr>
          <w:rFonts w:ascii="Calibri" w:hAnsi="Calibri"/>
        </w:rPr>
        <w:t>.  Then the</w:t>
      </w:r>
      <w:r w:rsidR="00454E82" w:rsidRPr="00631E6D">
        <w:rPr>
          <w:rFonts w:ascii="Calibri" w:hAnsi="Calibri"/>
        </w:rPr>
        <w:t xml:space="preserve"> story shifts to the back-and-forth between the newly anointed King David and Saul</w:t>
      </w:r>
      <w:r w:rsidR="00EC27B1" w:rsidRPr="00631E6D">
        <w:rPr>
          <w:rFonts w:ascii="Calibri" w:hAnsi="Calibri"/>
        </w:rPr>
        <w:t>, as Saul</w:t>
      </w:r>
      <w:r w:rsidR="00454E82" w:rsidRPr="00631E6D">
        <w:rPr>
          <w:rFonts w:ascii="Calibri" w:hAnsi="Calibri"/>
        </w:rPr>
        <w:t xml:space="preserve"> stubbornly seeks to hold on to power</w:t>
      </w:r>
      <w:r w:rsidR="00EC27B1" w:rsidRPr="00631E6D">
        <w:rPr>
          <w:rFonts w:ascii="Calibri" w:hAnsi="Calibri"/>
        </w:rPr>
        <w:t>.  That’s</w:t>
      </w:r>
      <w:r w:rsidR="00454E82" w:rsidRPr="00631E6D">
        <w:rPr>
          <w:rFonts w:ascii="Calibri" w:hAnsi="Calibri"/>
        </w:rPr>
        <w:t xml:space="preserve"> chapters 16-31. Moving into </w:t>
      </w:r>
      <w:r w:rsidR="00EC27B1" w:rsidRPr="00631E6D">
        <w:rPr>
          <w:rFonts w:ascii="Calibri" w:hAnsi="Calibri"/>
        </w:rPr>
        <w:t>2</w:t>
      </w:r>
      <w:r w:rsidR="00454E82" w:rsidRPr="00631E6D">
        <w:rPr>
          <w:rFonts w:ascii="Calibri" w:hAnsi="Calibri"/>
        </w:rPr>
        <w:t xml:space="preserve"> Samuel, the life of David—both the good and bad—takes center stage. The fi</w:t>
      </w:r>
      <w:r w:rsidR="00A80017" w:rsidRPr="00631E6D">
        <w:rPr>
          <w:rFonts w:ascii="Calibri" w:hAnsi="Calibri"/>
        </w:rPr>
        <w:t>r</w:t>
      </w:r>
      <w:r w:rsidR="00454E82" w:rsidRPr="00631E6D">
        <w:rPr>
          <w:rFonts w:ascii="Calibri" w:hAnsi="Calibri"/>
        </w:rPr>
        <w:t>st 20 chapters of 2</w:t>
      </w:r>
      <w:r w:rsidR="00454E82" w:rsidRPr="00631E6D">
        <w:rPr>
          <w:rFonts w:ascii="Calibri" w:hAnsi="Calibri"/>
          <w:vertAlign w:val="superscript"/>
        </w:rPr>
        <w:t>nd</w:t>
      </w:r>
      <w:r w:rsidR="00454E82" w:rsidRPr="00631E6D">
        <w:rPr>
          <w:rFonts w:ascii="Calibri" w:hAnsi="Calibri"/>
        </w:rPr>
        <w:t xml:space="preserve"> Samuel catalogue the death of Saul, the establishment of Jerusalem</w:t>
      </w:r>
      <w:r w:rsidR="00EC27B1" w:rsidRPr="00631E6D">
        <w:rPr>
          <w:rFonts w:ascii="Calibri" w:hAnsi="Calibri"/>
        </w:rPr>
        <w:t xml:space="preserve"> as the capital</w:t>
      </w:r>
      <w:r w:rsidR="00454E82" w:rsidRPr="00631E6D">
        <w:rPr>
          <w:rFonts w:ascii="Calibri" w:hAnsi="Calibri"/>
        </w:rPr>
        <w:t xml:space="preserve">, </w:t>
      </w:r>
      <w:r w:rsidR="00EC27B1" w:rsidRPr="00631E6D">
        <w:rPr>
          <w:rFonts w:ascii="Calibri" w:hAnsi="Calibri"/>
        </w:rPr>
        <w:t>God’s covenant with David</w:t>
      </w:r>
      <w:r w:rsidR="00454E82" w:rsidRPr="00631E6D">
        <w:rPr>
          <w:rFonts w:ascii="Calibri" w:hAnsi="Calibri"/>
        </w:rPr>
        <w:t xml:space="preserve">, several battles, and the rebellions of Absalom—David’s son—and Sheba, a Benjaminite. </w:t>
      </w:r>
      <w:r w:rsidR="00EC27B1" w:rsidRPr="00631E6D">
        <w:rPr>
          <w:rFonts w:ascii="Calibri" w:hAnsi="Calibri"/>
        </w:rPr>
        <w:t xml:space="preserve"> </w:t>
      </w:r>
      <w:r w:rsidR="00454E82" w:rsidRPr="00631E6D">
        <w:rPr>
          <w:rFonts w:ascii="Calibri" w:hAnsi="Calibri"/>
        </w:rPr>
        <w:t>Finally, in chapters 21-24 we have a series of events that draw the narrative to a close</w:t>
      </w:r>
      <w:r w:rsidR="00EC27B1" w:rsidRPr="00631E6D">
        <w:rPr>
          <w:rFonts w:ascii="Calibri" w:hAnsi="Calibri"/>
        </w:rPr>
        <w:t>.  These include</w:t>
      </w:r>
      <w:r w:rsidR="00454E82" w:rsidRPr="00631E6D">
        <w:rPr>
          <w:rFonts w:ascii="Calibri" w:hAnsi="Calibri"/>
        </w:rPr>
        <w:t xml:space="preserve"> the death of Saul’s sons, multiple wars with the Philistines, David’s last words, and his </w:t>
      </w:r>
      <w:r w:rsidR="00EC27B1" w:rsidRPr="00631E6D">
        <w:rPr>
          <w:rFonts w:ascii="Calibri" w:hAnsi="Calibri"/>
        </w:rPr>
        <w:t>sin of taking a</w:t>
      </w:r>
      <w:r w:rsidR="00454E82" w:rsidRPr="00631E6D">
        <w:rPr>
          <w:rFonts w:ascii="Calibri" w:hAnsi="Calibri"/>
        </w:rPr>
        <w:t xml:space="preserve"> </w:t>
      </w:r>
      <w:r w:rsidR="00EC27B1" w:rsidRPr="00631E6D">
        <w:rPr>
          <w:rFonts w:ascii="Calibri" w:hAnsi="Calibri"/>
        </w:rPr>
        <w:t xml:space="preserve">national </w:t>
      </w:r>
      <w:r w:rsidR="00454E82" w:rsidRPr="00631E6D">
        <w:rPr>
          <w:rFonts w:ascii="Calibri" w:hAnsi="Calibri"/>
        </w:rPr>
        <w:t>census.</w:t>
      </w:r>
    </w:p>
    <w:p w14:paraId="35A0AF2A" w14:textId="77777777" w:rsidR="00454E82" w:rsidRPr="00631E6D" w:rsidRDefault="00454E82" w:rsidP="00454E82">
      <w:pPr>
        <w:rPr>
          <w:rFonts w:ascii="Calibri" w:hAnsi="Calibri"/>
        </w:rPr>
      </w:pPr>
    </w:p>
    <w:p w14:paraId="706CAF54" w14:textId="6DB590B9" w:rsidR="00454E82" w:rsidRPr="00631E6D" w:rsidRDefault="00454E82" w:rsidP="00454E82">
      <w:pPr>
        <w:rPr>
          <w:rFonts w:ascii="Calibri" w:hAnsi="Calibri"/>
        </w:rPr>
      </w:pPr>
      <w:r w:rsidRPr="00631E6D">
        <w:rPr>
          <w:rFonts w:ascii="Calibri" w:hAnsi="Calibri"/>
        </w:rPr>
        <w:t xml:space="preserve">Beyond the </w:t>
      </w:r>
      <w:r w:rsidR="00EC27B1" w:rsidRPr="00631E6D">
        <w:rPr>
          <w:rFonts w:ascii="Calibri" w:hAnsi="Calibri"/>
        </w:rPr>
        <w:t>history</w:t>
      </w:r>
      <w:r w:rsidRPr="00631E6D">
        <w:rPr>
          <w:rFonts w:ascii="Calibri" w:hAnsi="Calibri"/>
        </w:rPr>
        <w:t xml:space="preserve"> of 1</w:t>
      </w:r>
      <w:r w:rsidRPr="00631E6D">
        <w:rPr>
          <w:rFonts w:ascii="Calibri" w:hAnsi="Calibri"/>
          <w:vertAlign w:val="superscript"/>
        </w:rPr>
        <w:t>st</w:t>
      </w:r>
      <w:r w:rsidRPr="00631E6D">
        <w:rPr>
          <w:rFonts w:ascii="Calibri" w:hAnsi="Calibri"/>
        </w:rPr>
        <w:t xml:space="preserve"> and 2</w:t>
      </w:r>
      <w:r w:rsidRPr="00631E6D">
        <w:rPr>
          <w:rFonts w:ascii="Calibri" w:hAnsi="Calibri"/>
          <w:vertAlign w:val="superscript"/>
        </w:rPr>
        <w:t>nd</w:t>
      </w:r>
      <w:r w:rsidRPr="00631E6D">
        <w:rPr>
          <w:rFonts w:ascii="Calibri" w:hAnsi="Calibri"/>
        </w:rPr>
        <w:t xml:space="preserve"> Samuel, </w:t>
      </w:r>
      <w:r w:rsidR="00EC27B1" w:rsidRPr="00631E6D">
        <w:rPr>
          <w:rFonts w:ascii="Calibri" w:hAnsi="Calibri"/>
        </w:rPr>
        <w:t>though</w:t>
      </w:r>
      <w:r w:rsidRPr="00631E6D">
        <w:rPr>
          <w:rFonts w:ascii="Calibri" w:hAnsi="Calibri"/>
        </w:rPr>
        <w:t xml:space="preserve">, are some significant theological themes that </w:t>
      </w:r>
      <w:r w:rsidR="00EC27B1" w:rsidRPr="00631E6D">
        <w:rPr>
          <w:rFonts w:ascii="Calibri" w:hAnsi="Calibri"/>
        </w:rPr>
        <w:t>we need to grasp if we’re to understand</w:t>
      </w:r>
      <w:r w:rsidRPr="00631E6D">
        <w:rPr>
          <w:rFonts w:ascii="Calibri" w:hAnsi="Calibri"/>
        </w:rPr>
        <w:t xml:space="preserve"> the </w:t>
      </w:r>
      <w:r w:rsidR="00EC27B1" w:rsidRPr="00631E6D">
        <w:rPr>
          <w:rFonts w:ascii="Calibri" w:hAnsi="Calibri"/>
        </w:rPr>
        <w:t>deepest</w:t>
      </w:r>
      <w:r w:rsidRPr="00631E6D">
        <w:rPr>
          <w:rFonts w:ascii="Calibri" w:hAnsi="Calibri"/>
        </w:rPr>
        <w:t xml:space="preserve"> purpose of Samuel’s books. </w:t>
      </w:r>
      <w:r w:rsidR="00EC27B1" w:rsidRPr="00631E6D">
        <w:rPr>
          <w:rFonts w:ascii="Calibri" w:hAnsi="Calibri"/>
        </w:rPr>
        <w:t>W</w:t>
      </w:r>
      <w:r w:rsidRPr="00631E6D">
        <w:rPr>
          <w:rFonts w:ascii="Calibri" w:hAnsi="Calibri"/>
        </w:rPr>
        <w:t>hat this narrative teaches us about God—not Samuel, not Saul, and not even David—is the main point of this text.</w:t>
      </w:r>
      <w:r w:rsidR="008C0CC6" w:rsidRPr="00631E6D">
        <w:rPr>
          <w:rFonts w:ascii="Calibri" w:hAnsi="Calibri"/>
        </w:rPr>
        <w:t xml:space="preserve">  </w:t>
      </w:r>
    </w:p>
    <w:p w14:paraId="148F17E3" w14:textId="77777777" w:rsidR="00454E82" w:rsidRPr="00631E6D" w:rsidRDefault="00454E82" w:rsidP="00454E82">
      <w:pPr>
        <w:rPr>
          <w:rFonts w:ascii="Calibri" w:hAnsi="Calibri"/>
        </w:rPr>
      </w:pPr>
    </w:p>
    <w:p w14:paraId="5094285F" w14:textId="32F51A74" w:rsidR="007475E6" w:rsidRPr="00631E6D" w:rsidRDefault="008C0CC6" w:rsidP="00EC27B1">
      <w:pPr>
        <w:rPr>
          <w:rFonts w:ascii="Calibri" w:hAnsi="Calibri"/>
        </w:rPr>
      </w:pPr>
      <w:r w:rsidRPr="00631E6D">
        <w:rPr>
          <w:rFonts w:ascii="Calibri" w:hAnsi="Calibri"/>
        </w:rPr>
        <w:t>That’s significant, because when we read 1</w:t>
      </w:r>
      <w:r w:rsidRPr="00631E6D">
        <w:rPr>
          <w:rFonts w:ascii="Calibri" w:hAnsi="Calibri"/>
          <w:vertAlign w:val="superscript"/>
        </w:rPr>
        <w:t>st</w:t>
      </w:r>
      <w:r w:rsidRPr="00631E6D">
        <w:rPr>
          <w:rFonts w:ascii="Calibri" w:hAnsi="Calibri"/>
        </w:rPr>
        <w:t xml:space="preserve"> and 2</w:t>
      </w:r>
      <w:r w:rsidRPr="00631E6D">
        <w:rPr>
          <w:rFonts w:ascii="Calibri" w:hAnsi="Calibri"/>
          <w:vertAlign w:val="superscript"/>
        </w:rPr>
        <w:t>nd</w:t>
      </w:r>
      <w:r w:rsidRPr="00631E6D">
        <w:rPr>
          <w:rFonts w:ascii="Calibri" w:hAnsi="Calibri"/>
        </w:rPr>
        <w:t xml:space="preserve"> Samuel as </w:t>
      </w:r>
      <w:r w:rsidR="00EC27B1" w:rsidRPr="00631E6D">
        <w:rPr>
          <w:rFonts w:ascii="Calibri" w:hAnsi="Calibri"/>
        </w:rPr>
        <w:t>just</w:t>
      </w:r>
      <w:r w:rsidRPr="00631E6D">
        <w:rPr>
          <w:rFonts w:ascii="Calibri" w:hAnsi="Calibri"/>
        </w:rPr>
        <w:t xml:space="preserve"> a collection of inspirational historical stories</w:t>
      </w:r>
      <w:r w:rsidR="00454E82" w:rsidRPr="00631E6D">
        <w:rPr>
          <w:rFonts w:ascii="Calibri" w:hAnsi="Calibri"/>
        </w:rPr>
        <w:t xml:space="preserve">, </w:t>
      </w:r>
      <w:r w:rsidR="00EC27B1" w:rsidRPr="00631E6D">
        <w:rPr>
          <w:rFonts w:ascii="Calibri" w:hAnsi="Calibri"/>
        </w:rPr>
        <w:t>we miss the point.</w:t>
      </w:r>
      <w:r w:rsidR="00454E82" w:rsidRPr="00631E6D">
        <w:rPr>
          <w:rFonts w:ascii="Calibri" w:hAnsi="Calibri"/>
        </w:rPr>
        <w:t xml:space="preserve"> For example, consider the </w:t>
      </w:r>
      <w:r w:rsidRPr="00631E6D">
        <w:rPr>
          <w:rFonts w:ascii="Calibri" w:hAnsi="Calibri"/>
        </w:rPr>
        <w:t xml:space="preserve">account </w:t>
      </w:r>
      <w:r w:rsidR="00454E82" w:rsidRPr="00631E6D">
        <w:rPr>
          <w:rFonts w:ascii="Calibri" w:hAnsi="Calibri"/>
        </w:rPr>
        <w:t>of David and Goliath</w:t>
      </w:r>
      <w:r w:rsidR="007475E6" w:rsidRPr="00631E6D">
        <w:rPr>
          <w:rFonts w:ascii="Calibri" w:hAnsi="Calibri"/>
        </w:rPr>
        <w:t xml:space="preserve"> in 1 Sam. 17</w:t>
      </w:r>
      <w:r w:rsidR="00A80017" w:rsidRPr="00631E6D">
        <w:rPr>
          <w:rFonts w:ascii="Calibri" w:hAnsi="Calibri"/>
        </w:rPr>
        <w:t>. H</w:t>
      </w:r>
      <w:r w:rsidR="00454E82" w:rsidRPr="00631E6D">
        <w:rPr>
          <w:rFonts w:ascii="Calibri" w:hAnsi="Calibri"/>
        </w:rPr>
        <w:t xml:space="preserve">ow many times have preachers and teachers used this story as some sort of promise that God will deliver us from the “giants in your life?” What you need to do, they often argue, is take the “stone of faith,” and “the stone of prayer,” and “the stone of Bible memorization” and conquer that GIANT in your life!  Well, that’s </w:t>
      </w:r>
      <w:r w:rsidRPr="00631E6D">
        <w:rPr>
          <w:rFonts w:ascii="Calibri" w:hAnsi="Calibri"/>
        </w:rPr>
        <w:t xml:space="preserve">not what the story’s about at all.  </w:t>
      </w:r>
      <w:r w:rsidR="00EC27B1" w:rsidRPr="00631E6D">
        <w:rPr>
          <w:rFonts w:ascii="Calibri" w:hAnsi="Calibri"/>
        </w:rPr>
        <w:t>And many of those promises just aren’t true.  They’re not God’s promises.  Instead, t</w:t>
      </w:r>
      <w:r w:rsidR="00454E82" w:rsidRPr="00631E6D">
        <w:rPr>
          <w:rFonts w:ascii="Calibri" w:hAnsi="Calibri"/>
        </w:rPr>
        <w:t>his story is</w:t>
      </w:r>
      <w:r w:rsidRPr="00631E6D">
        <w:rPr>
          <w:rFonts w:ascii="Calibri" w:hAnsi="Calibri"/>
        </w:rPr>
        <w:t xml:space="preserve"> full of theological meaning.  It’s </w:t>
      </w:r>
      <w:r w:rsidR="00454E82" w:rsidRPr="00631E6D">
        <w:rPr>
          <w:rFonts w:ascii="Calibri" w:hAnsi="Calibri"/>
        </w:rPr>
        <w:t xml:space="preserve">about </w:t>
      </w:r>
      <w:r w:rsidRPr="00631E6D">
        <w:rPr>
          <w:rFonts w:ascii="Calibri" w:hAnsi="Calibri"/>
        </w:rPr>
        <w:t xml:space="preserve">how the king that God chooses is the king who prevails </w:t>
      </w:r>
      <w:r w:rsidR="007475E6" w:rsidRPr="00631E6D">
        <w:rPr>
          <w:rFonts w:ascii="Calibri" w:hAnsi="Calibri"/>
        </w:rPr>
        <w:t xml:space="preserve">– because in the context, </w:t>
      </w:r>
      <w:r w:rsidR="00454E82" w:rsidRPr="00631E6D">
        <w:rPr>
          <w:rFonts w:ascii="Calibri" w:hAnsi="Calibri"/>
        </w:rPr>
        <w:t xml:space="preserve">God’s favor </w:t>
      </w:r>
      <w:r w:rsidR="007475E6" w:rsidRPr="00631E6D">
        <w:rPr>
          <w:rFonts w:ascii="Calibri" w:hAnsi="Calibri"/>
        </w:rPr>
        <w:t>has left</w:t>
      </w:r>
      <w:r w:rsidR="00454E82" w:rsidRPr="00631E6D">
        <w:rPr>
          <w:rFonts w:ascii="Calibri" w:hAnsi="Calibri"/>
        </w:rPr>
        <w:t xml:space="preserve"> Saul and</w:t>
      </w:r>
      <w:r w:rsidR="007475E6" w:rsidRPr="00631E6D">
        <w:rPr>
          <w:rFonts w:ascii="Calibri" w:hAnsi="Calibri"/>
        </w:rPr>
        <w:t xml:space="preserve"> is now</w:t>
      </w:r>
      <w:r w:rsidR="00454E82" w:rsidRPr="00631E6D">
        <w:rPr>
          <w:rFonts w:ascii="Calibri" w:hAnsi="Calibri"/>
        </w:rPr>
        <w:t xml:space="preserve"> resting on David. </w:t>
      </w:r>
      <w:r w:rsidR="007475E6" w:rsidRPr="00631E6D">
        <w:rPr>
          <w:rFonts w:ascii="Calibri" w:hAnsi="Calibri"/>
        </w:rPr>
        <w:t xml:space="preserve"> </w:t>
      </w:r>
      <w:r w:rsidR="00454E82" w:rsidRPr="00631E6D">
        <w:rPr>
          <w:rFonts w:ascii="Calibri" w:hAnsi="Calibri"/>
        </w:rPr>
        <w:t>It</w:t>
      </w:r>
      <w:r w:rsidR="007475E6" w:rsidRPr="00631E6D">
        <w:rPr>
          <w:rFonts w:ascii="Calibri" w:hAnsi="Calibri"/>
        </w:rPr>
        <w:t xml:space="preserve">’s about how </w:t>
      </w:r>
      <w:r w:rsidR="00454E82" w:rsidRPr="00631E6D">
        <w:rPr>
          <w:rFonts w:ascii="Calibri" w:hAnsi="Calibri"/>
        </w:rPr>
        <w:t xml:space="preserve">Israel’s </w:t>
      </w:r>
      <w:r w:rsidR="007475E6" w:rsidRPr="00631E6D">
        <w:rPr>
          <w:rFonts w:ascii="Calibri" w:hAnsi="Calibri"/>
        </w:rPr>
        <w:t>G</w:t>
      </w:r>
      <w:r w:rsidR="00454E82" w:rsidRPr="00631E6D">
        <w:rPr>
          <w:rFonts w:ascii="Calibri" w:hAnsi="Calibri"/>
        </w:rPr>
        <w:t>od</w:t>
      </w:r>
      <w:r w:rsidR="007475E6" w:rsidRPr="00631E6D">
        <w:rPr>
          <w:rFonts w:ascii="Calibri" w:hAnsi="Calibri"/>
        </w:rPr>
        <w:t xml:space="preserve"> is truly great, because Goliath expresses his disrespect for Yahweh – and that’s why God defeats him.  And this </w:t>
      </w:r>
      <w:r w:rsidR="00454E82" w:rsidRPr="00631E6D">
        <w:rPr>
          <w:rFonts w:ascii="Calibri" w:hAnsi="Calibri"/>
        </w:rPr>
        <w:t xml:space="preserve">story </w:t>
      </w:r>
      <w:r w:rsidR="007475E6" w:rsidRPr="00631E6D">
        <w:rPr>
          <w:rFonts w:ascii="Calibri" w:hAnsi="Calibri"/>
        </w:rPr>
        <w:t>is a significant chapter in the whole Bible’s story about the Savior that is to come</w:t>
      </w:r>
      <w:r w:rsidR="00EC27B1" w:rsidRPr="00631E6D">
        <w:rPr>
          <w:rFonts w:ascii="Calibri" w:hAnsi="Calibri"/>
        </w:rPr>
        <w:t>.  Because unlike the j</w:t>
      </w:r>
      <w:r w:rsidR="007475E6" w:rsidRPr="00631E6D">
        <w:rPr>
          <w:rFonts w:ascii="Calibri" w:hAnsi="Calibri"/>
        </w:rPr>
        <w:t xml:space="preserve">udges who cared </w:t>
      </w:r>
      <w:r w:rsidR="00EC27B1" w:rsidRPr="00631E6D">
        <w:rPr>
          <w:rFonts w:ascii="Calibri" w:hAnsi="Calibri"/>
        </w:rPr>
        <w:t>only for themselves</w:t>
      </w:r>
      <w:r w:rsidR="007475E6" w:rsidRPr="00631E6D">
        <w:rPr>
          <w:rFonts w:ascii="Calibri" w:hAnsi="Calibri"/>
        </w:rPr>
        <w:t xml:space="preserve">, David is a savior who acts because of his jealousy for the fame of God’s name!  God is telling us that the Christ, like David, will save his people out of a commitment to God’s glory.  If we ignore </w:t>
      </w:r>
      <w:r w:rsidR="00EC27B1" w:rsidRPr="00631E6D">
        <w:rPr>
          <w:rFonts w:ascii="Calibri" w:hAnsi="Calibri"/>
        </w:rPr>
        <w:t>themes like this</w:t>
      </w:r>
      <w:r w:rsidR="007475E6" w:rsidRPr="00631E6D">
        <w:rPr>
          <w:rFonts w:ascii="Calibri" w:hAnsi="Calibri"/>
        </w:rPr>
        <w:t xml:space="preserve"> and try to apply these books to our lives without </w:t>
      </w:r>
      <w:r w:rsidR="00EC27B1" w:rsidRPr="00631E6D">
        <w:rPr>
          <w:rFonts w:ascii="Calibri" w:hAnsi="Calibri"/>
        </w:rPr>
        <w:t>putting</w:t>
      </w:r>
      <w:r w:rsidR="007475E6" w:rsidRPr="00631E6D">
        <w:rPr>
          <w:rFonts w:ascii="Calibri" w:hAnsi="Calibri"/>
        </w:rPr>
        <w:t xml:space="preserve"> them in the context of redemption history, we’ll miss the point.</w:t>
      </w:r>
      <w:r w:rsidR="00EC27B1" w:rsidRPr="00631E6D">
        <w:rPr>
          <w:rFonts w:ascii="Calibri" w:hAnsi="Calibri"/>
        </w:rPr>
        <w:t xml:space="preserve">  And we may read into them promises that God never made.</w:t>
      </w:r>
      <w:r w:rsidR="007475E6" w:rsidRPr="00631E6D">
        <w:rPr>
          <w:rFonts w:ascii="Calibri" w:hAnsi="Calibri"/>
        </w:rPr>
        <w:t xml:space="preserve">   So, </w:t>
      </w:r>
      <w:r w:rsidR="00454E82" w:rsidRPr="00631E6D">
        <w:rPr>
          <w:rFonts w:ascii="Calibri" w:hAnsi="Calibri"/>
        </w:rPr>
        <w:t xml:space="preserve">we’ll spend the rest of </w:t>
      </w:r>
      <w:r w:rsidR="007475E6" w:rsidRPr="00631E6D">
        <w:rPr>
          <w:rFonts w:ascii="Calibri" w:hAnsi="Calibri"/>
        </w:rPr>
        <w:t xml:space="preserve">our </w:t>
      </w:r>
      <w:r w:rsidR="00454E82" w:rsidRPr="00631E6D">
        <w:rPr>
          <w:rFonts w:ascii="Calibri" w:hAnsi="Calibri"/>
        </w:rPr>
        <w:t>class considering</w:t>
      </w:r>
      <w:r w:rsidR="007475E6" w:rsidRPr="00631E6D">
        <w:rPr>
          <w:rFonts w:ascii="Calibri" w:hAnsi="Calibri"/>
        </w:rPr>
        <w:t xml:space="preserve"> two broad theological themes: </w:t>
      </w:r>
      <w:r w:rsidR="00EC27B1" w:rsidRPr="00631E6D">
        <w:rPr>
          <w:rFonts w:ascii="Calibri" w:hAnsi="Calibri"/>
        </w:rPr>
        <w:t>kingship</w:t>
      </w:r>
      <w:r w:rsidR="007475E6" w:rsidRPr="00631E6D">
        <w:rPr>
          <w:rFonts w:ascii="Calibri" w:hAnsi="Calibri"/>
        </w:rPr>
        <w:t xml:space="preserve"> and rest.</w:t>
      </w:r>
    </w:p>
    <w:p w14:paraId="5EDD943C" w14:textId="77777777" w:rsidR="00454E82" w:rsidRPr="00631E6D" w:rsidRDefault="00454E82" w:rsidP="00A02351">
      <w:pPr>
        <w:rPr>
          <w:rFonts w:ascii="Calibri" w:hAnsi="Calibri"/>
        </w:rPr>
      </w:pPr>
    </w:p>
    <w:p w14:paraId="758CA5D3" w14:textId="77777777" w:rsidR="00454E82" w:rsidRPr="00631E6D" w:rsidRDefault="00454E82" w:rsidP="00454E82">
      <w:pPr>
        <w:rPr>
          <w:rFonts w:ascii="Calibri" w:hAnsi="Calibri"/>
          <w:b/>
        </w:rPr>
      </w:pPr>
      <w:r w:rsidRPr="00631E6D">
        <w:rPr>
          <w:rFonts w:ascii="Calibri" w:hAnsi="Calibri"/>
          <w:b/>
        </w:rPr>
        <w:t>[TAKE QUESTIONS]</w:t>
      </w:r>
    </w:p>
    <w:p w14:paraId="2FC27C4D" w14:textId="77777777" w:rsidR="00454E82" w:rsidRPr="00631E6D" w:rsidRDefault="00454E82" w:rsidP="00454E82">
      <w:pPr>
        <w:rPr>
          <w:rFonts w:ascii="Calibri" w:hAnsi="Calibri"/>
        </w:rPr>
      </w:pPr>
    </w:p>
    <w:p w14:paraId="53275822" w14:textId="617151CF" w:rsidR="00454E82" w:rsidRPr="00631E6D" w:rsidRDefault="007475E6" w:rsidP="00454E82">
      <w:pPr>
        <w:rPr>
          <w:rFonts w:ascii="Calibri" w:hAnsi="Calibri"/>
        </w:rPr>
      </w:pPr>
      <w:r w:rsidRPr="00631E6D">
        <w:rPr>
          <w:rFonts w:ascii="Calibri" w:hAnsi="Calibri"/>
          <w:b/>
        </w:rPr>
        <w:t xml:space="preserve">I. </w:t>
      </w:r>
      <w:r w:rsidR="00EC27B1" w:rsidRPr="00631E6D">
        <w:rPr>
          <w:rFonts w:ascii="Calibri" w:hAnsi="Calibri"/>
          <w:b/>
        </w:rPr>
        <w:t>Kingship</w:t>
      </w:r>
    </w:p>
    <w:p w14:paraId="276CF91A" w14:textId="77777777" w:rsidR="00454E82" w:rsidRPr="00631E6D" w:rsidRDefault="00454E82" w:rsidP="00454E82">
      <w:pPr>
        <w:rPr>
          <w:rFonts w:ascii="Calibri" w:hAnsi="Calibri"/>
        </w:rPr>
      </w:pPr>
    </w:p>
    <w:p w14:paraId="1A9D31BD" w14:textId="1E55E3DC" w:rsidR="00454E82" w:rsidRPr="00631E6D" w:rsidRDefault="00454E82" w:rsidP="00454E82">
      <w:pPr>
        <w:rPr>
          <w:rFonts w:ascii="Calibri" w:hAnsi="Calibri"/>
        </w:rPr>
      </w:pPr>
      <w:r w:rsidRPr="00631E6D">
        <w:rPr>
          <w:rFonts w:ascii="Calibri" w:hAnsi="Calibri"/>
        </w:rPr>
        <w:tab/>
        <w:t xml:space="preserve">First, </w:t>
      </w:r>
      <w:r w:rsidR="00EC27B1" w:rsidRPr="00631E6D">
        <w:rPr>
          <w:rFonts w:ascii="Calibri" w:hAnsi="Calibri"/>
        </w:rPr>
        <w:t>kingship</w:t>
      </w:r>
      <w:r w:rsidRPr="00631E6D">
        <w:rPr>
          <w:rFonts w:ascii="Calibri" w:hAnsi="Calibri"/>
        </w:rPr>
        <w:t xml:space="preserve">. </w:t>
      </w:r>
      <w:r w:rsidR="00050571" w:rsidRPr="00631E6D">
        <w:rPr>
          <w:rFonts w:ascii="Calibri" w:hAnsi="Calibri"/>
        </w:rPr>
        <w:t xml:space="preserve"> </w:t>
      </w:r>
      <w:r w:rsidRPr="00631E6D">
        <w:rPr>
          <w:rFonts w:ascii="Calibri" w:hAnsi="Calibri"/>
        </w:rPr>
        <w:t>Th</w:t>
      </w:r>
      <w:r w:rsidR="00050571" w:rsidRPr="00631E6D">
        <w:rPr>
          <w:rFonts w:ascii="Calibri" w:hAnsi="Calibri"/>
        </w:rPr>
        <w:t>ough God is the true king of Israel, the central drama in 1</w:t>
      </w:r>
      <w:r w:rsidR="00050571" w:rsidRPr="00631E6D">
        <w:rPr>
          <w:rFonts w:ascii="Calibri" w:hAnsi="Calibri"/>
          <w:vertAlign w:val="superscript"/>
        </w:rPr>
        <w:t>st</w:t>
      </w:r>
      <w:r w:rsidR="00050571" w:rsidRPr="00631E6D">
        <w:rPr>
          <w:rFonts w:ascii="Calibri" w:hAnsi="Calibri"/>
        </w:rPr>
        <w:t xml:space="preserve"> and 2</w:t>
      </w:r>
      <w:r w:rsidR="00050571" w:rsidRPr="00631E6D">
        <w:rPr>
          <w:rFonts w:ascii="Calibri" w:hAnsi="Calibri"/>
          <w:vertAlign w:val="superscript"/>
        </w:rPr>
        <w:t>nd</w:t>
      </w:r>
      <w:r w:rsidR="00050571" w:rsidRPr="00631E6D">
        <w:rPr>
          <w:rFonts w:ascii="Calibri" w:hAnsi="Calibri"/>
        </w:rPr>
        <w:t xml:space="preserve"> Samuel </w:t>
      </w:r>
      <w:r w:rsidR="00EC27B1" w:rsidRPr="00631E6D">
        <w:rPr>
          <w:rFonts w:ascii="Calibri" w:hAnsi="Calibri"/>
        </w:rPr>
        <w:t>is</w:t>
      </w:r>
      <w:r w:rsidR="00050571" w:rsidRPr="00631E6D">
        <w:rPr>
          <w:rFonts w:ascii="Calibri" w:hAnsi="Calibri"/>
        </w:rPr>
        <w:t xml:space="preserve"> the people demanding a king like the other nations around them.  Listen to what the people tell</w:t>
      </w:r>
      <w:r w:rsidRPr="00631E6D">
        <w:rPr>
          <w:rFonts w:ascii="Calibri" w:hAnsi="Calibri"/>
        </w:rPr>
        <w:t xml:space="preserve"> Samuel in 1 Samuel 8:19-20:</w:t>
      </w:r>
    </w:p>
    <w:p w14:paraId="1B89EA97" w14:textId="77777777" w:rsidR="00454E82" w:rsidRPr="00631E6D" w:rsidRDefault="00454E82" w:rsidP="00454E82">
      <w:pPr>
        <w:rPr>
          <w:rFonts w:ascii="Calibri" w:hAnsi="Calibri"/>
        </w:rPr>
      </w:pPr>
    </w:p>
    <w:p w14:paraId="4020A222" w14:textId="6DCBCD88" w:rsidR="00454E82" w:rsidRPr="00631E6D" w:rsidRDefault="0046654D" w:rsidP="00454E82">
      <w:pPr>
        <w:ind w:left="720"/>
        <w:rPr>
          <w:rFonts w:ascii="Calibri" w:hAnsi="Calibri"/>
        </w:rPr>
      </w:pPr>
      <w:r w:rsidRPr="00631E6D">
        <w:rPr>
          <w:rFonts w:ascii="Calibri" w:hAnsi="Calibri"/>
        </w:rPr>
        <w:t>“No! But there shall be a king over us, that we also may be like all the nations”</w:t>
      </w:r>
    </w:p>
    <w:p w14:paraId="7A59B3ED" w14:textId="77777777" w:rsidR="0046654D" w:rsidRPr="00631E6D" w:rsidRDefault="0046654D" w:rsidP="00454E82">
      <w:pPr>
        <w:ind w:left="720"/>
        <w:rPr>
          <w:rFonts w:ascii="Calibri" w:hAnsi="Calibri"/>
        </w:rPr>
      </w:pPr>
    </w:p>
    <w:p w14:paraId="3EF8C2C0" w14:textId="3B5E11A1" w:rsidR="00454E82" w:rsidRPr="00631E6D" w:rsidRDefault="00454E82" w:rsidP="00454E82">
      <w:pPr>
        <w:rPr>
          <w:rFonts w:ascii="Calibri" w:hAnsi="Calibri"/>
        </w:rPr>
      </w:pPr>
      <w:r w:rsidRPr="00631E6D">
        <w:rPr>
          <w:rFonts w:ascii="Calibri" w:hAnsi="Calibri"/>
        </w:rPr>
        <w:t xml:space="preserve">Samuel, </w:t>
      </w:r>
      <w:r w:rsidR="0046654D" w:rsidRPr="00631E6D">
        <w:rPr>
          <w:rFonts w:ascii="Calibri" w:hAnsi="Calibri"/>
        </w:rPr>
        <w:t xml:space="preserve">Israel’s leader, is angry.  He doesn’t want God to grant this request.  But God tells him to give them what they want.  “For they have not rejected you, but they have rejected me from being king over them,” he says in 8:7.  God called this people out from the nations as a light to the world.  But they want to be just “like all the nations.”  </w:t>
      </w:r>
      <w:r w:rsidRPr="00631E6D">
        <w:rPr>
          <w:rFonts w:ascii="Calibri" w:hAnsi="Calibri"/>
        </w:rPr>
        <w:t xml:space="preserve">How often do we trade our esteemed place as God’s people for the lowly trappings of the world? </w:t>
      </w:r>
      <w:r w:rsidR="0046654D" w:rsidRPr="00631E6D">
        <w:rPr>
          <w:rFonts w:ascii="Calibri" w:hAnsi="Calibri"/>
        </w:rPr>
        <w:t xml:space="preserve"> </w:t>
      </w:r>
      <w:r w:rsidR="00050571" w:rsidRPr="00631E6D">
        <w:rPr>
          <w:rFonts w:ascii="Calibri" w:hAnsi="Calibri"/>
        </w:rPr>
        <w:t>B</w:t>
      </w:r>
      <w:r w:rsidRPr="00631E6D">
        <w:rPr>
          <w:rFonts w:ascii="Calibri" w:hAnsi="Calibri"/>
        </w:rPr>
        <w:t>efore we rush to judge Israel here in 1</w:t>
      </w:r>
      <w:r w:rsidRPr="00631E6D">
        <w:rPr>
          <w:rFonts w:ascii="Calibri" w:hAnsi="Calibri"/>
          <w:vertAlign w:val="superscript"/>
        </w:rPr>
        <w:t>st</w:t>
      </w:r>
      <w:r w:rsidRPr="00631E6D">
        <w:rPr>
          <w:rFonts w:ascii="Calibri" w:hAnsi="Calibri"/>
        </w:rPr>
        <w:t xml:space="preserve"> Samuel</w:t>
      </w:r>
      <w:r w:rsidR="00050571" w:rsidRPr="00631E6D">
        <w:rPr>
          <w:rFonts w:ascii="Calibri" w:hAnsi="Calibri"/>
        </w:rPr>
        <w:t>, it is good</w:t>
      </w:r>
      <w:r w:rsidR="00B10517" w:rsidRPr="00631E6D">
        <w:rPr>
          <w:rFonts w:ascii="Calibri" w:hAnsi="Calibri"/>
        </w:rPr>
        <w:t xml:space="preserve"> </w:t>
      </w:r>
      <w:r w:rsidRPr="00631E6D">
        <w:rPr>
          <w:rFonts w:ascii="Calibri" w:hAnsi="Calibri"/>
        </w:rPr>
        <w:t>to consider our own treasonous tendency to reject God as our King</w:t>
      </w:r>
      <w:r w:rsidR="00050571" w:rsidRPr="00631E6D">
        <w:rPr>
          <w:rFonts w:ascii="Calibri" w:hAnsi="Calibri"/>
        </w:rPr>
        <w:t>.</w:t>
      </w:r>
    </w:p>
    <w:p w14:paraId="685415C4" w14:textId="77777777" w:rsidR="00454E82" w:rsidRPr="00631E6D" w:rsidRDefault="00454E82" w:rsidP="00454E82">
      <w:pPr>
        <w:rPr>
          <w:rFonts w:ascii="Calibri" w:hAnsi="Calibri"/>
        </w:rPr>
      </w:pPr>
    </w:p>
    <w:p w14:paraId="1710B95C" w14:textId="3143CFED" w:rsidR="00454E82" w:rsidRPr="00631E6D" w:rsidRDefault="00454E82" w:rsidP="00CD4DF3">
      <w:pPr>
        <w:rPr>
          <w:rFonts w:ascii="Calibri" w:hAnsi="Calibri" w:cs="Verdana"/>
          <w:u w:color="0000F1"/>
        </w:rPr>
      </w:pPr>
      <w:r w:rsidRPr="00631E6D">
        <w:rPr>
          <w:rFonts w:ascii="Calibri" w:hAnsi="Calibri"/>
        </w:rPr>
        <w:t xml:space="preserve">This terrible trade of God’s rule for the rule of man is </w:t>
      </w:r>
      <w:r w:rsidR="003C6DD9" w:rsidRPr="00631E6D">
        <w:rPr>
          <w:rFonts w:ascii="Calibri" w:hAnsi="Calibri"/>
        </w:rPr>
        <w:t xml:space="preserve">typical of a pattern that we see throughout the books of Samuel.  The people put their hope in an earthly leader... and that leader forsakes God’s ways and </w:t>
      </w:r>
      <w:r w:rsidR="00CD4DF3" w:rsidRPr="00631E6D">
        <w:rPr>
          <w:rFonts w:ascii="Calibri" w:hAnsi="Calibri"/>
        </w:rPr>
        <w:t>leads them into sin.</w:t>
      </w:r>
    </w:p>
    <w:p w14:paraId="77A3CBE5" w14:textId="77777777" w:rsidR="00454E82" w:rsidRPr="00631E6D" w:rsidRDefault="00454E82" w:rsidP="00454E82">
      <w:pPr>
        <w:rPr>
          <w:rFonts w:ascii="Calibri" w:hAnsi="Calibri"/>
        </w:rPr>
      </w:pPr>
    </w:p>
    <w:p w14:paraId="14D94FD2" w14:textId="77777777" w:rsidR="00CD4DF3" w:rsidRPr="00631E6D" w:rsidRDefault="003C6DD9" w:rsidP="00CD4DF3">
      <w:pPr>
        <w:rPr>
          <w:rFonts w:ascii="Calibri" w:hAnsi="Calibri"/>
        </w:rPr>
      </w:pPr>
      <w:r w:rsidRPr="00631E6D">
        <w:rPr>
          <w:rFonts w:ascii="Calibri" w:hAnsi="Calibri"/>
        </w:rPr>
        <w:t>To emphasize the harsh reality that a human leader could never be the people’s ultimate hope, a pattern emerges throughout the books of Samuel.  As one leader declines, God raises up another to take his plac</w:t>
      </w:r>
      <w:r w:rsidR="004E455F" w:rsidRPr="00631E6D">
        <w:rPr>
          <w:rFonts w:ascii="Calibri" w:hAnsi="Calibri"/>
        </w:rPr>
        <w:t xml:space="preserve">e, </w:t>
      </w:r>
      <w:r w:rsidR="00CD4DF3" w:rsidRPr="00631E6D">
        <w:rPr>
          <w:rFonts w:ascii="Calibri" w:hAnsi="Calibri"/>
        </w:rPr>
        <w:t xml:space="preserve">who in turn soon declines.  It’s an “X” pattern, </w:t>
      </w:r>
      <w:r w:rsidR="004E455F" w:rsidRPr="00631E6D">
        <w:rPr>
          <w:rFonts w:ascii="Calibri" w:hAnsi="Calibri"/>
        </w:rPr>
        <w:t>a historical/theological intersection.</w:t>
      </w:r>
      <w:r w:rsidRPr="00631E6D">
        <w:rPr>
          <w:rFonts w:ascii="Calibri" w:hAnsi="Calibri"/>
        </w:rPr>
        <w:t xml:space="preserve">  Of course, </w:t>
      </w:r>
      <w:r w:rsidR="00CD4DF3" w:rsidRPr="00631E6D">
        <w:rPr>
          <w:rFonts w:ascii="Calibri" w:hAnsi="Calibri"/>
        </w:rPr>
        <w:t xml:space="preserve">cycle after cycle, the leaders—even </w:t>
      </w:r>
      <w:r w:rsidR="00A80017" w:rsidRPr="00631E6D">
        <w:rPr>
          <w:rFonts w:ascii="Calibri" w:hAnsi="Calibri"/>
        </w:rPr>
        <w:t>kings</w:t>
      </w:r>
      <w:r w:rsidR="00CD4DF3" w:rsidRPr="00631E6D">
        <w:rPr>
          <w:rFonts w:ascii="Calibri" w:hAnsi="Calibri"/>
        </w:rPr>
        <w:t>—</w:t>
      </w:r>
      <w:r w:rsidR="00A80017" w:rsidRPr="00631E6D">
        <w:rPr>
          <w:rFonts w:ascii="Calibri" w:hAnsi="Calibri"/>
        </w:rPr>
        <w:t>never provide the perfect rule that the people need</w:t>
      </w:r>
      <w:r w:rsidRPr="00631E6D">
        <w:rPr>
          <w:rFonts w:ascii="Calibri" w:hAnsi="Calibri"/>
        </w:rPr>
        <w:t xml:space="preserve">.  This pattern begins with Eli </w:t>
      </w:r>
      <w:r w:rsidR="00CD4DF3" w:rsidRPr="00631E6D">
        <w:rPr>
          <w:rFonts w:ascii="Calibri" w:hAnsi="Calibri"/>
        </w:rPr>
        <w:t xml:space="preserve">the priest </w:t>
      </w:r>
      <w:r w:rsidRPr="00631E6D">
        <w:rPr>
          <w:rFonts w:ascii="Calibri" w:hAnsi="Calibri"/>
        </w:rPr>
        <w:t>and will continue through David.</w:t>
      </w:r>
      <w:r w:rsidR="00050571" w:rsidRPr="00631E6D">
        <w:rPr>
          <w:rFonts w:ascii="Calibri" w:hAnsi="Calibri"/>
        </w:rPr>
        <w:t xml:space="preserve">  </w:t>
      </w:r>
      <w:r w:rsidR="00CD4DF3" w:rsidRPr="00631E6D">
        <w:rPr>
          <w:rFonts w:ascii="Calibri" w:hAnsi="Calibri"/>
        </w:rPr>
        <w:t xml:space="preserve">Eli’s judgment and decline is recorded in the opening chapters of the book, and 3:19-20 gives us the </w:t>
      </w:r>
      <w:r w:rsidR="00454E82" w:rsidRPr="00631E6D">
        <w:rPr>
          <w:rFonts w:ascii="Calibri" w:hAnsi="Calibri"/>
        </w:rPr>
        <w:t>rise of Samuel:</w:t>
      </w:r>
    </w:p>
    <w:p w14:paraId="4AF68F6E" w14:textId="77777777" w:rsidR="00CD4DF3" w:rsidRPr="00631E6D" w:rsidRDefault="00CD4DF3" w:rsidP="00CD4DF3">
      <w:pPr>
        <w:rPr>
          <w:rFonts w:ascii="Calibri" w:hAnsi="Calibri"/>
        </w:rPr>
      </w:pPr>
    </w:p>
    <w:p w14:paraId="53966C67" w14:textId="15A9BB34" w:rsidR="00454E82" w:rsidRPr="00631E6D" w:rsidRDefault="00CD4DF3" w:rsidP="00CD4DF3">
      <w:pPr>
        <w:ind w:left="720"/>
        <w:rPr>
          <w:rFonts w:ascii="Calibri" w:hAnsi="Calibri"/>
        </w:rPr>
      </w:pPr>
      <w:r w:rsidRPr="00631E6D">
        <w:rPr>
          <w:rFonts w:ascii="Calibri" w:hAnsi="Calibri"/>
        </w:rPr>
        <w:t>“And</w:t>
      </w:r>
      <w:r w:rsidRPr="00631E6D">
        <w:rPr>
          <w:rFonts w:ascii="Calibri" w:hAnsi="Calibri" w:cs="Verdana"/>
          <w:bCs/>
        </w:rPr>
        <w:t xml:space="preserve"> Samuel grew, and the Lord was with him and let none of his words fall to the ground.  And all Israel from Dan to Beersheba knew that Samuel was established as a prophet of the Lord.”</w:t>
      </w:r>
    </w:p>
    <w:p w14:paraId="06ED0424" w14:textId="77777777" w:rsidR="00CD4DF3" w:rsidRPr="00631E6D" w:rsidRDefault="00CD4DF3" w:rsidP="00454E82">
      <w:pPr>
        <w:rPr>
          <w:rFonts w:ascii="Calibri" w:hAnsi="Calibri"/>
        </w:rPr>
      </w:pPr>
    </w:p>
    <w:p w14:paraId="4CC98FBF" w14:textId="2C143D7A" w:rsidR="00454E82" w:rsidRPr="00631E6D" w:rsidRDefault="00CD4DF3" w:rsidP="00454E82">
      <w:pPr>
        <w:rPr>
          <w:rFonts w:ascii="Calibri" w:hAnsi="Calibri"/>
        </w:rPr>
      </w:pPr>
      <w:r w:rsidRPr="00631E6D">
        <w:rPr>
          <w:rFonts w:ascii="Calibri" w:hAnsi="Calibri"/>
        </w:rPr>
        <w:t xml:space="preserve">But then Samuel raises sons who are corrupt.  And so Saul becomes king.  </w:t>
      </w:r>
      <w:r w:rsidR="004E455F" w:rsidRPr="00631E6D">
        <w:rPr>
          <w:rFonts w:ascii="Calibri" w:hAnsi="Calibri"/>
        </w:rPr>
        <w:t xml:space="preserve">Decline and rise.  </w:t>
      </w:r>
      <w:r w:rsidRPr="00631E6D">
        <w:rPr>
          <w:rFonts w:ascii="Calibri" w:hAnsi="Calibri"/>
        </w:rPr>
        <w:t xml:space="preserve">Eli transitions to Samuel, who transitions to Saul, who transitions to David.  Which begs the question, is kingship gonna work?  Well, the answer is “no.”  At least not the way the people of Israel thought it would.  </w:t>
      </w:r>
      <w:r w:rsidR="00454E82" w:rsidRPr="00631E6D">
        <w:rPr>
          <w:rFonts w:ascii="Calibri" w:hAnsi="Calibri"/>
        </w:rPr>
        <w:t xml:space="preserve">The people of Israel thought the establishment of an earthly king would bring them the comfort and safety they sought, but it did not. </w:t>
      </w:r>
      <w:r w:rsidR="00050571" w:rsidRPr="00631E6D">
        <w:rPr>
          <w:rFonts w:ascii="Calibri" w:hAnsi="Calibri"/>
        </w:rPr>
        <w:t xml:space="preserve"> The kings keep declining.</w:t>
      </w:r>
      <w:r w:rsidR="00E1212B" w:rsidRPr="00631E6D">
        <w:rPr>
          <w:rFonts w:ascii="Calibri" w:hAnsi="Calibri"/>
        </w:rPr>
        <w:t xml:space="preserve">  Even David sins and falls short.</w:t>
      </w:r>
    </w:p>
    <w:p w14:paraId="6B9C748A" w14:textId="77777777" w:rsidR="00454E82" w:rsidRPr="00631E6D" w:rsidRDefault="00454E82" w:rsidP="00454E82">
      <w:pPr>
        <w:rPr>
          <w:rFonts w:ascii="Calibri" w:hAnsi="Calibri"/>
        </w:rPr>
      </w:pPr>
    </w:p>
    <w:p w14:paraId="6C2FD062" w14:textId="5781E4F8" w:rsidR="00454E82" w:rsidRPr="00631E6D" w:rsidRDefault="004E455F" w:rsidP="00CD4DF3">
      <w:pPr>
        <w:rPr>
          <w:rFonts w:ascii="Calibri" w:hAnsi="Calibri"/>
        </w:rPr>
      </w:pPr>
      <w:r w:rsidRPr="00631E6D">
        <w:rPr>
          <w:rFonts w:ascii="Calibri" w:hAnsi="Calibri"/>
        </w:rPr>
        <w:t>And</w:t>
      </w:r>
      <w:r w:rsidR="00CD4DF3" w:rsidRPr="00631E6D">
        <w:rPr>
          <w:rFonts w:ascii="Calibri" w:hAnsi="Calibri"/>
        </w:rPr>
        <w:t xml:space="preserve"> so</w:t>
      </w:r>
      <w:r w:rsidRPr="00631E6D">
        <w:rPr>
          <w:rFonts w:ascii="Calibri" w:hAnsi="Calibri"/>
        </w:rPr>
        <w:t xml:space="preserve">, to further emphasize </w:t>
      </w:r>
      <w:r w:rsidR="00AE3A9B" w:rsidRPr="00631E6D">
        <w:rPr>
          <w:rFonts w:ascii="Calibri" w:hAnsi="Calibri"/>
        </w:rPr>
        <w:t>Israel’s</w:t>
      </w:r>
      <w:r w:rsidRPr="00631E6D">
        <w:rPr>
          <w:rFonts w:ascii="Calibri" w:hAnsi="Calibri"/>
        </w:rPr>
        <w:t xml:space="preserve"> need for a </w:t>
      </w:r>
      <w:r w:rsidR="00050571" w:rsidRPr="00631E6D">
        <w:rPr>
          <w:rFonts w:ascii="Calibri" w:hAnsi="Calibri"/>
        </w:rPr>
        <w:t xml:space="preserve">perfectly </w:t>
      </w:r>
      <w:r w:rsidRPr="00631E6D">
        <w:rPr>
          <w:rFonts w:ascii="Calibri" w:hAnsi="Calibri"/>
        </w:rPr>
        <w:t>righteous king, God begin</w:t>
      </w:r>
      <w:r w:rsidR="00050571" w:rsidRPr="00631E6D">
        <w:rPr>
          <w:rFonts w:ascii="Calibri" w:hAnsi="Calibri"/>
        </w:rPr>
        <w:t>s</w:t>
      </w:r>
      <w:r w:rsidRPr="00631E6D">
        <w:rPr>
          <w:rFonts w:ascii="Calibri" w:hAnsi="Calibri"/>
        </w:rPr>
        <w:t xml:space="preserve"> to deal with the people based on the faithfulness or faithlessness of </w:t>
      </w:r>
      <w:r w:rsidR="00CD4DF3" w:rsidRPr="00631E6D">
        <w:rPr>
          <w:rFonts w:ascii="Calibri" w:hAnsi="Calibri"/>
        </w:rPr>
        <w:t>their</w:t>
      </w:r>
      <w:r w:rsidRPr="00631E6D">
        <w:rPr>
          <w:rFonts w:ascii="Calibri" w:hAnsi="Calibri"/>
        </w:rPr>
        <w:t xml:space="preserve"> king.  The king functions as a representative of the nation, especially when it comes to the covenant blessings and curses that God promised in Deuteronomy</w:t>
      </w:r>
      <w:r w:rsidR="00E57D35" w:rsidRPr="00631E6D">
        <w:rPr>
          <w:rStyle w:val="FootnoteReference"/>
          <w:rFonts w:ascii="Calibri" w:hAnsi="Calibri"/>
        </w:rPr>
        <w:footnoteReference w:id="1"/>
      </w:r>
      <w:r w:rsidR="00CD4DF3" w:rsidRPr="00631E6D">
        <w:rPr>
          <w:rFonts w:ascii="Calibri" w:hAnsi="Calibri"/>
        </w:rPr>
        <w:t>.</w:t>
      </w:r>
      <w:r w:rsidRPr="00631E6D">
        <w:rPr>
          <w:rFonts w:ascii="Calibri" w:hAnsi="Calibri"/>
        </w:rPr>
        <w:t xml:space="preserve">  </w:t>
      </w:r>
      <w:r w:rsidR="00454E82" w:rsidRPr="00631E6D">
        <w:rPr>
          <w:rFonts w:ascii="Calibri" w:hAnsi="Calibri"/>
        </w:rPr>
        <w:t xml:space="preserve"> </w:t>
      </w:r>
      <w:r w:rsidRPr="00631E6D">
        <w:rPr>
          <w:rFonts w:ascii="Calibri" w:hAnsi="Calibri"/>
        </w:rPr>
        <w:t>I</w:t>
      </w:r>
      <w:r w:rsidR="00454E82" w:rsidRPr="00631E6D">
        <w:rPr>
          <w:rFonts w:ascii="Calibri" w:hAnsi="Calibri"/>
        </w:rPr>
        <w:t>f the king is faithful</w:t>
      </w:r>
      <w:r w:rsidRPr="00631E6D">
        <w:rPr>
          <w:rFonts w:ascii="Calibri" w:hAnsi="Calibri"/>
        </w:rPr>
        <w:t>,</w:t>
      </w:r>
      <w:r w:rsidR="00454E82" w:rsidRPr="00631E6D">
        <w:rPr>
          <w:rFonts w:ascii="Calibri" w:hAnsi="Calibri"/>
        </w:rPr>
        <w:t xml:space="preserve"> the people are blessed</w:t>
      </w:r>
      <w:r w:rsidRPr="00631E6D">
        <w:rPr>
          <w:rFonts w:ascii="Calibri" w:hAnsi="Calibri"/>
        </w:rPr>
        <w:t xml:space="preserve"> with prosperity and peace</w:t>
      </w:r>
      <w:r w:rsidR="00AE3A9B" w:rsidRPr="00631E6D">
        <w:rPr>
          <w:rFonts w:ascii="Calibri" w:hAnsi="Calibri"/>
        </w:rPr>
        <w:t>.  I</w:t>
      </w:r>
      <w:r w:rsidR="00454E82" w:rsidRPr="00631E6D">
        <w:rPr>
          <w:rFonts w:ascii="Calibri" w:hAnsi="Calibri"/>
        </w:rPr>
        <w:t>f he sins and breaks faith with God, the people are cursed</w:t>
      </w:r>
      <w:r w:rsidRPr="00631E6D">
        <w:rPr>
          <w:rFonts w:ascii="Calibri" w:hAnsi="Calibri"/>
        </w:rPr>
        <w:t xml:space="preserve"> with famine and exile, just lik</w:t>
      </w:r>
      <w:r w:rsidR="00050571" w:rsidRPr="00631E6D">
        <w:rPr>
          <w:rFonts w:ascii="Calibri" w:hAnsi="Calibri"/>
        </w:rPr>
        <w:t xml:space="preserve">e God foretold through Moses.  For example, listen to 2 Sam. 21:1: </w:t>
      </w:r>
      <w:r w:rsidR="00AE3A9B" w:rsidRPr="00631E6D">
        <w:rPr>
          <w:rFonts w:ascii="Calibri" w:hAnsi="Calibri"/>
        </w:rPr>
        <w:t xml:space="preserve">“Now there was a famine in the days of David for three years, year after year. And David sought the face of the </w:t>
      </w:r>
      <w:r w:rsidR="00AE3A9B" w:rsidRPr="00631E6D">
        <w:rPr>
          <w:rFonts w:ascii="Calibri" w:hAnsi="Calibri"/>
          <w:smallCaps/>
        </w:rPr>
        <w:t>Lord</w:t>
      </w:r>
      <w:r w:rsidR="00AE3A9B" w:rsidRPr="00631E6D">
        <w:rPr>
          <w:rFonts w:ascii="Calibri" w:hAnsi="Calibri"/>
        </w:rPr>
        <w:t xml:space="preserve">. And the </w:t>
      </w:r>
      <w:r w:rsidR="00AE3A9B" w:rsidRPr="00631E6D">
        <w:rPr>
          <w:rFonts w:ascii="Calibri" w:hAnsi="Calibri"/>
          <w:smallCaps/>
        </w:rPr>
        <w:t>Lord</w:t>
      </w:r>
      <w:r w:rsidR="00AE3A9B" w:rsidRPr="00631E6D">
        <w:rPr>
          <w:rFonts w:ascii="Calibri" w:hAnsi="Calibri"/>
        </w:rPr>
        <w:t xml:space="preserve"> said, ‘There is bloodguilt on Saul and on his house, because he put the Gibeonites to death.’</w:t>
      </w:r>
      <w:r w:rsidR="00050571" w:rsidRPr="00631E6D">
        <w:rPr>
          <w:rFonts w:ascii="Calibri" w:hAnsi="Calibri"/>
        </w:rPr>
        <w:t>”  One king’s disobedience affects the whole nation.</w:t>
      </w:r>
    </w:p>
    <w:p w14:paraId="015A425B" w14:textId="77777777" w:rsidR="00454E82" w:rsidRPr="00631E6D" w:rsidRDefault="00454E82" w:rsidP="00454E82">
      <w:pPr>
        <w:rPr>
          <w:rFonts w:ascii="Calibri" w:hAnsi="Calibri"/>
        </w:rPr>
      </w:pPr>
    </w:p>
    <w:p w14:paraId="7EB04F2F" w14:textId="6229AA70" w:rsidR="005E2B26" w:rsidRPr="00631E6D" w:rsidRDefault="00AE3A9B" w:rsidP="00AE3A9B">
      <w:pPr>
        <w:rPr>
          <w:rFonts w:ascii="Calibri" w:hAnsi="Calibri"/>
        </w:rPr>
      </w:pPr>
      <w:r w:rsidRPr="00631E6D">
        <w:rPr>
          <w:rFonts w:ascii="Calibri" w:hAnsi="Calibri"/>
        </w:rPr>
        <w:t>b</w:t>
      </w:r>
      <w:r w:rsidR="00454E82" w:rsidRPr="00631E6D">
        <w:rPr>
          <w:rFonts w:ascii="Calibri" w:hAnsi="Calibri"/>
        </w:rPr>
        <w:t xml:space="preserve">ut, far from being outside of the Lord’s plan, these developments point to a future hope when God’s people will be led by a perfect king. Israel’s </w:t>
      </w:r>
      <w:r w:rsidR="00050571" w:rsidRPr="00631E6D">
        <w:rPr>
          <w:rFonts w:ascii="Calibri" w:hAnsi="Calibri"/>
        </w:rPr>
        <w:t xml:space="preserve">monarchy was rooted in </w:t>
      </w:r>
      <w:r w:rsidR="00454E82" w:rsidRPr="00631E6D">
        <w:rPr>
          <w:rFonts w:ascii="Calibri" w:hAnsi="Calibri"/>
        </w:rPr>
        <w:t>sinful desires and a lack of faith</w:t>
      </w:r>
      <w:r w:rsidRPr="00631E6D">
        <w:rPr>
          <w:rFonts w:ascii="Calibri" w:hAnsi="Calibri"/>
        </w:rPr>
        <w:t>.  But God</w:t>
      </w:r>
      <w:r w:rsidR="00454E82" w:rsidRPr="00631E6D">
        <w:rPr>
          <w:rFonts w:ascii="Calibri" w:hAnsi="Calibri"/>
        </w:rPr>
        <w:t xml:space="preserve"> use</w:t>
      </w:r>
      <w:r w:rsidR="00050571" w:rsidRPr="00631E6D">
        <w:rPr>
          <w:rFonts w:ascii="Calibri" w:hAnsi="Calibri"/>
        </w:rPr>
        <w:t>d</w:t>
      </w:r>
      <w:r w:rsidR="00454E82" w:rsidRPr="00631E6D">
        <w:rPr>
          <w:rFonts w:ascii="Calibri" w:hAnsi="Calibri"/>
        </w:rPr>
        <w:t xml:space="preserve"> </w:t>
      </w:r>
      <w:r w:rsidRPr="00631E6D">
        <w:rPr>
          <w:rFonts w:ascii="Calibri" w:hAnsi="Calibri"/>
        </w:rPr>
        <w:t>this</w:t>
      </w:r>
      <w:r w:rsidR="00454E82" w:rsidRPr="00631E6D">
        <w:rPr>
          <w:rFonts w:ascii="Calibri" w:hAnsi="Calibri"/>
        </w:rPr>
        <w:t xml:space="preserve"> to underscore man’s utter inability to provide for his own good</w:t>
      </w:r>
      <w:r w:rsidRPr="00631E6D">
        <w:rPr>
          <w:rFonts w:ascii="Calibri" w:hAnsi="Calibri"/>
        </w:rPr>
        <w:t>.  Which is the first piece of the gospel</w:t>
      </w:r>
      <w:r w:rsidR="00454E82" w:rsidRPr="00631E6D">
        <w:rPr>
          <w:rFonts w:ascii="Calibri" w:hAnsi="Calibri"/>
        </w:rPr>
        <w:t xml:space="preserve">! </w:t>
      </w:r>
      <w:r w:rsidRPr="00631E6D">
        <w:rPr>
          <w:rFonts w:ascii="Calibri" w:hAnsi="Calibri"/>
        </w:rPr>
        <w:t xml:space="preserve"> These kings point us to Christ in two ways.  The ways that they fail highlight the need for someone better.  But the tremendous good that they do—especially David—is a picture of what a perfect King will be like.  </w:t>
      </w:r>
      <w:r w:rsidR="005E2B26" w:rsidRPr="00631E6D">
        <w:rPr>
          <w:rFonts w:ascii="Calibri" w:hAnsi="Calibri"/>
        </w:rPr>
        <w:t xml:space="preserve">Why does the New Testament reference David more than any other Old Testament figure?  Why does Revelation 22:16 remind us that Jesus is “The Root and Offspring of David, and the bright Morning Star?”  Because no one prefigures the perfect </w:t>
      </w:r>
      <w:r w:rsidRPr="00631E6D">
        <w:rPr>
          <w:rFonts w:ascii="Calibri" w:hAnsi="Calibri"/>
        </w:rPr>
        <w:t>kingship</w:t>
      </w:r>
      <w:r w:rsidR="005E2B26" w:rsidRPr="00631E6D">
        <w:rPr>
          <w:rFonts w:ascii="Calibri" w:hAnsi="Calibri"/>
        </w:rPr>
        <w:t xml:space="preserve"> of Jesus like David did.  1</w:t>
      </w:r>
      <w:r w:rsidR="005E2B26" w:rsidRPr="00631E6D">
        <w:rPr>
          <w:rFonts w:ascii="Calibri" w:hAnsi="Calibri"/>
          <w:vertAlign w:val="superscript"/>
        </w:rPr>
        <w:t>st</w:t>
      </w:r>
      <w:r w:rsidR="005E2B26" w:rsidRPr="00631E6D">
        <w:rPr>
          <w:rFonts w:ascii="Calibri" w:hAnsi="Calibri"/>
        </w:rPr>
        <w:t xml:space="preserve"> and 2</w:t>
      </w:r>
      <w:r w:rsidR="005E2B26" w:rsidRPr="00631E6D">
        <w:rPr>
          <w:rFonts w:ascii="Calibri" w:hAnsi="Calibri"/>
          <w:vertAlign w:val="superscript"/>
        </w:rPr>
        <w:t>nd</w:t>
      </w:r>
      <w:r w:rsidR="005E2B26" w:rsidRPr="00631E6D">
        <w:rPr>
          <w:rFonts w:ascii="Calibri" w:hAnsi="Calibri"/>
        </w:rPr>
        <w:t xml:space="preserve"> Samuel </w:t>
      </w:r>
      <w:r w:rsidRPr="00631E6D">
        <w:rPr>
          <w:rFonts w:ascii="Calibri" w:hAnsi="Calibri"/>
        </w:rPr>
        <w:t xml:space="preserve">don’t just chronicle Israel’s early monarchy.  They point to the ultimate monarch, </w:t>
      </w:r>
      <w:r w:rsidR="005E2B26" w:rsidRPr="00631E6D">
        <w:rPr>
          <w:rFonts w:ascii="Calibri" w:hAnsi="Calibri"/>
        </w:rPr>
        <w:t xml:space="preserve">Christ himself. </w:t>
      </w:r>
    </w:p>
    <w:p w14:paraId="4CDAABC5" w14:textId="77777777" w:rsidR="00454E82" w:rsidRPr="00631E6D" w:rsidRDefault="00454E82" w:rsidP="00454E82">
      <w:pPr>
        <w:ind w:firstLine="720"/>
        <w:rPr>
          <w:rFonts w:ascii="Calibri" w:hAnsi="Calibri"/>
        </w:rPr>
      </w:pPr>
    </w:p>
    <w:p w14:paraId="7BFC86F2" w14:textId="77777777" w:rsidR="00454E82" w:rsidRPr="00631E6D" w:rsidRDefault="00454E82" w:rsidP="00454E82">
      <w:pPr>
        <w:rPr>
          <w:rFonts w:ascii="Calibri" w:hAnsi="Calibri"/>
          <w:b/>
        </w:rPr>
      </w:pPr>
      <w:r w:rsidRPr="00631E6D">
        <w:rPr>
          <w:rFonts w:ascii="Calibri" w:hAnsi="Calibri"/>
          <w:b/>
        </w:rPr>
        <w:t>[TAKE QUESTIONS]</w:t>
      </w:r>
    </w:p>
    <w:p w14:paraId="21D1DEB6" w14:textId="77777777" w:rsidR="00454E82" w:rsidRPr="00631E6D" w:rsidRDefault="00454E82" w:rsidP="00454E82">
      <w:pPr>
        <w:rPr>
          <w:rFonts w:ascii="Calibri" w:hAnsi="Calibri"/>
        </w:rPr>
      </w:pPr>
    </w:p>
    <w:p w14:paraId="0B59BC12" w14:textId="77777777" w:rsidR="00E1212B" w:rsidRPr="00631E6D" w:rsidRDefault="00E1212B" w:rsidP="00E1212B">
      <w:pPr>
        <w:rPr>
          <w:rFonts w:ascii="Calibri" w:hAnsi="Calibri"/>
        </w:rPr>
      </w:pPr>
      <w:r w:rsidRPr="00631E6D">
        <w:rPr>
          <w:rFonts w:ascii="Calibri" w:hAnsi="Calibri"/>
          <w:b/>
        </w:rPr>
        <w:t>II. REST</w:t>
      </w:r>
    </w:p>
    <w:p w14:paraId="0C90AAC0" w14:textId="77777777" w:rsidR="00E1212B" w:rsidRPr="00631E6D" w:rsidRDefault="00E1212B" w:rsidP="00454E82">
      <w:pPr>
        <w:rPr>
          <w:rFonts w:ascii="Calibri" w:hAnsi="Calibri"/>
        </w:rPr>
      </w:pPr>
    </w:p>
    <w:p w14:paraId="24F341AC" w14:textId="77777777" w:rsidR="00454E82" w:rsidRPr="00631E6D" w:rsidRDefault="00454E82" w:rsidP="00AE3A9B">
      <w:pPr>
        <w:rPr>
          <w:rFonts w:ascii="Calibri" w:hAnsi="Calibri"/>
        </w:rPr>
      </w:pPr>
      <w:r w:rsidRPr="00631E6D">
        <w:rPr>
          <w:rFonts w:ascii="Calibri" w:hAnsi="Calibri"/>
        </w:rPr>
        <w:t>Let’s turn to our second theological theme: rest</w:t>
      </w:r>
      <w:r w:rsidR="004A0243" w:rsidRPr="00631E6D">
        <w:rPr>
          <w:rFonts w:ascii="Calibri" w:hAnsi="Calibri"/>
        </w:rPr>
        <w:t>, on the next page of your handout.</w:t>
      </w:r>
    </w:p>
    <w:p w14:paraId="232B269F" w14:textId="77777777" w:rsidR="00454E82" w:rsidRPr="00631E6D" w:rsidRDefault="00454E82" w:rsidP="00454E82">
      <w:pPr>
        <w:ind w:firstLine="720"/>
        <w:rPr>
          <w:rFonts w:ascii="Calibri" w:hAnsi="Calibri"/>
        </w:rPr>
      </w:pPr>
    </w:p>
    <w:p w14:paraId="49757202" w14:textId="45A29903" w:rsidR="00454E82" w:rsidRPr="00631E6D" w:rsidRDefault="00454E82" w:rsidP="00AE3A9B">
      <w:pPr>
        <w:rPr>
          <w:rFonts w:ascii="Calibri" w:hAnsi="Calibri"/>
        </w:rPr>
      </w:pPr>
      <w:r w:rsidRPr="00631E6D">
        <w:rPr>
          <w:rFonts w:ascii="Calibri" w:hAnsi="Calibri"/>
        </w:rPr>
        <w:t xml:space="preserve">Though Israel has inhabited the Promised Land for quite some time at this point, </w:t>
      </w:r>
      <w:r w:rsidR="00AE3A9B" w:rsidRPr="00631E6D">
        <w:rPr>
          <w:rFonts w:ascii="Calibri" w:hAnsi="Calibri"/>
        </w:rPr>
        <w:t>that time of the Judges can hardly be called restful</w:t>
      </w:r>
      <w:r w:rsidRPr="00631E6D">
        <w:rPr>
          <w:rFonts w:ascii="Calibri" w:hAnsi="Calibri"/>
        </w:rPr>
        <w:t xml:space="preserve">. </w:t>
      </w:r>
      <w:r w:rsidR="00E1212B" w:rsidRPr="00631E6D">
        <w:rPr>
          <w:rFonts w:ascii="Calibri" w:hAnsi="Calibri"/>
        </w:rPr>
        <w:t xml:space="preserve"> </w:t>
      </w:r>
      <w:r w:rsidRPr="00631E6D">
        <w:rPr>
          <w:rFonts w:ascii="Calibri" w:hAnsi="Calibri"/>
        </w:rPr>
        <w:t>Well</w:t>
      </w:r>
      <w:r w:rsidR="00AE3A9B" w:rsidRPr="00631E6D">
        <w:rPr>
          <w:rFonts w:ascii="Calibri" w:hAnsi="Calibri"/>
        </w:rPr>
        <w:t xml:space="preserve">, with the establishment of David’s </w:t>
      </w:r>
      <w:r w:rsidRPr="00631E6D">
        <w:rPr>
          <w:rFonts w:ascii="Calibri" w:hAnsi="Calibri"/>
        </w:rPr>
        <w:t>kingdom, Israel finally begins to enjoy some of this promised rest.</w:t>
      </w:r>
    </w:p>
    <w:p w14:paraId="39A3A52C" w14:textId="77777777" w:rsidR="00454E82" w:rsidRPr="00631E6D" w:rsidRDefault="00454E82" w:rsidP="00454E82">
      <w:pPr>
        <w:ind w:firstLine="720"/>
        <w:rPr>
          <w:rFonts w:ascii="Calibri" w:hAnsi="Calibri"/>
        </w:rPr>
      </w:pPr>
    </w:p>
    <w:p w14:paraId="560458C8" w14:textId="0BBA16CB" w:rsidR="00454E82" w:rsidRPr="00631E6D" w:rsidRDefault="00454E82" w:rsidP="00AE3A9B">
      <w:pPr>
        <w:rPr>
          <w:rFonts w:ascii="Calibri" w:hAnsi="Calibri"/>
        </w:rPr>
      </w:pPr>
      <w:r w:rsidRPr="00631E6D">
        <w:rPr>
          <w:rFonts w:ascii="Calibri" w:hAnsi="Calibri"/>
        </w:rPr>
        <w:t>In 2 Samuel 5, David finally takes his rightful rule over all of Israel, and establishes Jerusalem as the capital.  Then in chapter 6, the Ark of the Covenant is brought to Jerusalem.  The Ark of the Covenant was a chest that was kept in the Most Holy Place of the tabernacle—the mobile place of worship while Israel “w</w:t>
      </w:r>
      <w:r w:rsidR="00631BB3" w:rsidRPr="00631E6D">
        <w:rPr>
          <w:rFonts w:ascii="Calibri" w:hAnsi="Calibri"/>
        </w:rPr>
        <w:t>a</w:t>
      </w:r>
      <w:r w:rsidRPr="00631E6D">
        <w:rPr>
          <w:rFonts w:ascii="Calibri" w:hAnsi="Calibri"/>
        </w:rPr>
        <w:t xml:space="preserve">ndered” outside of the Promised Land.  It was the throne of God on earth.  So in chapter 6 we see </w:t>
      </w:r>
      <w:r w:rsidR="00AE3A9B" w:rsidRPr="00631E6D">
        <w:rPr>
          <w:rFonts w:ascii="Calibri" w:hAnsi="Calibri"/>
        </w:rPr>
        <w:t>God’s</w:t>
      </w:r>
      <w:r w:rsidRPr="00631E6D">
        <w:rPr>
          <w:rFonts w:ascii="Calibri" w:hAnsi="Calibri"/>
        </w:rPr>
        <w:t xml:space="preserve"> throne and </w:t>
      </w:r>
      <w:r w:rsidR="00AE3A9B" w:rsidRPr="00631E6D">
        <w:rPr>
          <w:rFonts w:ascii="Calibri" w:hAnsi="Calibri"/>
        </w:rPr>
        <w:t>David’s</w:t>
      </w:r>
      <w:r w:rsidRPr="00631E6D">
        <w:rPr>
          <w:rFonts w:ascii="Calibri" w:hAnsi="Calibri"/>
        </w:rPr>
        <w:t xml:space="preserve"> throne occupying the same city, Jerusalem.  This is big. </w:t>
      </w:r>
      <w:r w:rsidR="00631BB3" w:rsidRPr="00631E6D">
        <w:rPr>
          <w:rFonts w:ascii="Calibri" w:hAnsi="Calibri"/>
        </w:rPr>
        <w:t xml:space="preserve"> </w:t>
      </w:r>
      <w:r w:rsidRPr="00631E6D">
        <w:rPr>
          <w:rFonts w:ascii="Calibri" w:hAnsi="Calibri"/>
        </w:rPr>
        <w:t xml:space="preserve">After generations of </w:t>
      </w:r>
      <w:r w:rsidR="00AE3A9B" w:rsidRPr="00631E6D">
        <w:rPr>
          <w:rFonts w:ascii="Calibri" w:hAnsi="Calibri"/>
        </w:rPr>
        <w:t>wandering</w:t>
      </w:r>
      <w:r w:rsidRPr="00631E6D">
        <w:rPr>
          <w:rFonts w:ascii="Calibri" w:hAnsi="Calibri"/>
        </w:rPr>
        <w:t xml:space="preserve"> without a land and </w:t>
      </w:r>
      <w:r w:rsidR="00631BB3" w:rsidRPr="00631E6D">
        <w:rPr>
          <w:rFonts w:ascii="Calibri" w:hAnsi="Calibri"/>
        </w:rPr>
        <w:t>without a</w:t>
      </w:r>
      <w:r w:rsidRPr="00631E6D">
        <w:rPr>
          <w:rFonts w:ascii="Calibri" w:hAnsi="Calibri"/>
        </w:rPr>
        <w:t xml:space="preserve"> resting place</w:t>
      </w:r>
      <w:r w:rsidR="00AE3A9B" w:rsidRPr="00631E6D">
        <w:rPr>
          <w:rFonts w:ascii="Calibri" w:hAnsi="Calibri"/>
        </w:rPr>
        <w:t xml:space="preserve">, God is finally </w:t>
      </w:r>
      <w:r w:rsidRPr="00631E6D">
        <w:rPr>
          <w:rFonts w:ascii="Calibri" w:hAnsi="Calibri"/>
        </w:rPr>
        <w:t>giving Israel a sense of permanence and is even</w:t>
      </w:r>
      <w:r w:rsidR="00631BB3" w:rsidRPr="00631E6D">
        <w:rPr>
          <w:rFonts w:ascii="Calibri" w:hAnsi="Calibri"/>
        </w:rPr>
        <w:t xml:space="preserve"> causing his presence to rest</w:t>
      </w:r>
      <w:r w:rsidRPr="00631E6D">
        <w:rPr>
          <w:rFonts w:ascii="Calibri" w:hAnsi="Calibri"/>
        </w:rPr>
        <w:t xml:space="preserve"> with them. </w:t>
      </w:r>
    </w:p>
    <w:p w14:paraId="7FCEDBA6" w14:textId="77777777" w:rsidR="00454E82" w:rsidRPr="00631E6D" w:rsidRDefault="00454E82" w:rsidP="00454E82">
      <w:pPr>
        <w:rPr>
          <w:rFonts w:ascii="Calibri" w:hAnsi="Calibri"/>
        </w:rPr>
      </w:pPr>
    </w:p>
    <w:p w14:paraId="3DCD7E32" w14:textId="211C1064" w:rsidR="00454E82" w:rsidRPr="00631E6D" w:rsidRDefault="00631BB3" w:rsidP="00A02351">
      <w:pPr>
        <w:rPr>
          <w:rFonts w:ascii="Calibri" w:hAnsi="Calibri"/>
        </w:rPr>
      </w:pPr>
      <w:r w:rsidRPr="00631E6D">
        <w:rPr>
          <w:rFonts w:ascii="Calibri" w:hAnsi="Calibri"/>
        </w:rPr>
        <w:t>It</w:t>
      </w:r>
      <w:r w:rsidR="00AE3A9B" w:rsidRPr="00631E6D">
        <w:rPr>
          <w:rFonts w:ascii="Calibri" w:hAnsi="Calibri"/>
        </w:rPr>
        <w:t>’</w:t>
      </w:r>
      <w:r w:rsidRPr="00631E6D">
        <w:rPr>
          <w:rFonts w:ascii="Calibri" w:hAnsi="Calibri"/>
        </w:rPr>
        <w:t xml:space="preserve">s in </w:t>
      </w:r>
      <w:r w:rsidR="00AE3A9B" w:rsidRPr="00631E6D">
        <w:rPr>
          <w:rFonts w:ascii="Calibri" w:hAnsi="Calibri"/>
        </w:rPr>
        <w:t>this</w:t>
      </w:r>
      <w:r w:rsidRPr="00631E6D">
        <w:rPr>
          <w:rFonts w:ascii="Calibri" w:hAnsi="Calibri"/>
        </w:rPr>
        <w:t xml:space="preserve"> context that the narrative of Samuel </w:t>
      </w:r>
      <w:r w:rsidR="00AE3A9B" w:rsidRPr="00631E6D">
        <w:rPr>
          <w:rFonts w:ascii="Calibri" w:hAnsi="Calibri"/>
        </w:rPr>
        <w:t>crescendos</w:t>
      </w:r>
      <w:r w:rsidRPr="00631E6D">
        <w:rPr>
          <w:rFonts w:ascii="Calibri" w:hAnsi="Calibri"/>
        </w:rPr>
        <w:t xml:space="preserve"> as God makes a glorious covenant with David in 2 Sam. 7.  </w:t>
      </w:r>
      <w:r w:rsidR="00454E82" w:rsidRPr="00631E6D">
        <w:rPr>
          <w:rFonts w:ascii="Calibri" w:hAnsi="Calibri"/>
        </w:rPr>
        <w:t>Let’s start by reading verses 1-3</w:t>
      </w:r>
      <w:r w:rsidRPr="00631E6D">
        <w:rPr>
          <w:rFonts w:ascii="Calibri" w:hAnsi="Calibri"/>
        </w:rPr>
        <w:t>:</w:t>
      </w:r>
    </w:p>
    <w:p w14:paraId="0F6F06A1" w14:textId="77777777" w:rsidR="00454E82" w:rsidRPr="00631E6D" w:rsidRDefault="00454E82" w:rsidP="00454E82">
      <w:pPr>
        <w:rPr>
          <w:rFonts w:ascii="Calibri" w:hAnsi="Calibri"/>
        </w:rPr>
      </w:pPr>
    </w:p>
    <w:p w14:paraId="77F8E888" w14:textId="75167348" w:rsidR="00AE3A9B" w:rsidRPr="00631E6D" w:rsidRDefault="00AE3A9B" w:rsidP="0034098A">
      <w:pPr>
        <w:ind w:left="720"/>
        <w:rPr>
          <w:rStyle w:val="text"/>
          <w:rFonts w:asciiTheme="minorHAnsi" w:hAnsiTheme="minorHAnsi"/>
          <w:shd w:val="clear" w:color="auto" w:fill="FFFFFF"/>
        </w:rPr>
      </w:pPr>
      <w:r w:rsidRPr="00631E6D">
        <w:rPr>
          <w:rStyle w:val="text"/>
          <w:rFonts w:asciiTheme="minorHAnsi" w:hAnsiTheme="minorHAnsi"/>
          <w:shd w:val="clear" w:color="auto" w:fill="FFFFFF"/>
        </w:rPr>
        <w:t>Now when the king lived in his house and the</w:t>
      </w:r>
      <w:r w:rsidRPr="00631E6D">
        <w:rPr>
          <w:rStyle w:val="apple-converted-space"/>
          <w:rFonts w:asciiTheme="minorHAnsi" w:hAnsiTheme="minorHAnsi"/>
          <w:shd w:val="clear" w:color="auto" w:fill="FFFFFF"/>
        </w:rPr>
        <w:t> </w:t>
      </w:r>
      <w:r w:rsidRPr="00631E6D">
        <w:rPr>
          <w:rStyle w:val="small-caps"/>
          <w:rFonts w:asciiTheme="minorHAnsi" w:hAnsiTheme="minorHAnsi"/>
          <w:smallCaps/>
          <w:shd w:val="clear" w:color="auto" w:fill="FFFFFF"/>
        </w:rPr>
        <w:t>Lord</w:t>
      </w:r>
      <w:r w:rsidRPr="00631E6D">
        <w:rPr>
          <w:rStyle w:val="apple-converted-space"/>
          <w:rFonts w:asciiTheme="minorHAnsi" w:hAnsiTheme="minorHAnsi"/>
          <w:shd w:val="clear" w:color="auto" w:fill="FFFFFF"/>
        </w:rPr>
        <w:t> </w:t>
      </w:r>
      <w:r w:rsidRPr="00631E6D">
        <w:rPr>
          <w:rStyle w:val="text"/>
          <w:rFonts w:asciiTheme="minorHAnsi" w:hAnsiTheme="minorHAnsi"/>
          <w:shd w:val="clear" w:color="auto" w:fill="FFFFFF"/>
        </w:rPr>
        <w:t>had given him rest from all his surrounding enemies,</w:t>
      </w:r>
      <w:r w:rsidR="0034098A" w:rsidRPr="00631E6D">
        <w:rPr>
          <w:rStyle w:val="apple-converted-space"/>
          <w:rFonts w:asciiTheme="minorHAnsi" w:hAnsiTheme="minorHAnsi"/>
          <w:shd w:val="clear" w:color="auto" w:fill="FFFFFF"/>
        </w:rPr>
        <w:t xml:space="preserve"> </w:t>
      </w:r>
      <w:r w:rsidRPr="00631E6D">
        <w:rPr>
          <w:rStyle w:val="text"/>
          <w:rFonts w:asciiTheme="minorHAnsi" w:hAnsiTheme="minorHAnsi"/>
          <w:shd w:val="clear" w:color="auto" w:fill="FFFFFF"/>
        </w:rPr>
        <w:t>the king said to</w:t>
      </w:r>
      <w:r w:rsidRPr="00631E6D">
        <w:rPr>
          <w:rStyle w:val="apple-converted-space"/>
          <w:rFonts w:asciiTheme="minorHAnsi" w:hAnsiTheme="minorHAnsi"/>
          <w:shd w:val="clear" w:color="auto" w:fill="FFFFFF"/>
        </w:rPr>
        <w:t> </w:t>
      </w:r>
      <w:r w:rsidRPr="00631E6D">
        <w:rPr>
          <w:rStyle w:val="text"/>
          <w:rFonts w:asciiTheme="minorHAnsi" w:hAnsiTheme="minorHAnsi"/>
          <w:shd w:val="clear" w:color="auto" w:fill="FFFFFF"/>
        </w:rPr>
        <w:t>Nathan the prophet, “See now, I dwell</w:t>
      </w:r>
      <w:r w:rsidRPr="00631E6D">
        <w:rPr>
          <w:rStyle w:val="apple-converted-space"/>
          <w:rFonts w:asciiTheme="minorHAnsi" w:hAnsiTheme="minorHAnsi"/>
          <w:shd w:val="clear" w:color="auto" w:fill="FFFFFF"/>
        </w:rPr>
        <w:t> </w:t>
      </w:r>
      <w:r w:rsidRPr="00631E6D">
        <w:rPr>
          <w:rStyle w:val="text"/>
          <w:rFonts w:asciiTheme="minorHAnsi" w:hAnsiTheme="minorHAnsi"/>
          <w:shd w:val="clear" w:color="auto" w:fill="FFFFFF"/>
        </w:rPr>
        <w:t>in a house of cedar, but the ark of God dwells</w:t>
      </w:r>
      <w:r w:rsidRPr="00631E6D">
        <w:rPr>
          <w:rStyle w:val="apple-converted-space"/>
          <w:rFonts w:asciiTheme="minorHAnsi" w:hAnsiTheme="minorHAnsi"/>
          <w:shd w:val="clear" w:color="auto" w:fill="FFFFFF"/>
        </w:rPr>
        <w:t> </w:t>
      </w:r>
      <w:r w:rsidRPr="00631E6D">
        <w:rPr>
          <w:rStyle w:val="text"/>
          <w:rFonts w:asciiTheme="minorHAnsi" w:hAnsiTheme="minorHAnsi"/>
          <w:shd w:val="clear" w:color="auto" w:fill="FFFFFF"/>
        </w:rPr>
        <w:t>in a tent.”</w:t>
      </w:r>
      <w:r w:rsidR="0034098A" w:rsidRPr="00631E6D">
        <w:rPr>
          <w:rStyle w:val="apple-converted-space"/>
          <w:rFonts w:asciiTheme="minorHAnsi" w:hAnsiTheme="minorHAnsi"/>
          <w:shd w:val="clear" w:color="auto" w:fill="FFFFFF"/>
        </w:rPr>
        <w:t xml:space="preserve">  </w:t>
      </w:r>
      <w:r w:rsidRPr="00631E6D">
        <w:rPr>
          <w:rStyle w:val="text"/>
          <w:rFonts w:asciiTheme="minorHAnsi" w:hAnsiTheme="minorHAnsi"/>
          <w:shd w:val="clear" w:color="auto" w:fill="FFFFFF"/>
        </w:rPr>
        <w:t>And Nathan said to the king,</w:t>
      </w:r>
      <w:r w:rsidRPr="00631E6D">
        <w:rPr>
          <w:rStyle w:val="apple-converted-space"/>
          <w:rFonts w:asciiTheme="minorHAnsi" w:hAnsiTheme="minorHAnsi"/>
          <w:shd w:val="clear" w:color="auto" w:fill="FFFFFF"/>
        </w:rPr>
        <w:t> </w:t>
      </w:r>
      <w:r w:rsidRPr="00631E6D">
        <w:rPr>
          <w:rStyle w:val="text"/>
          <w:rFonts w:asciiTheme="minorHAnsi" w:hAnsiTheme="minorHAnsi"/>
          <w:shd w:val="clear" w:color="auto" w:fill="FFFFFF"/>
        </w:rPr>
        <w:t>“Go, do all that is in your heart, for the</w:t>
      </w:r>
      <w:r w:rsidRPr="00631E6D">
        <w:rPr>
          <w:rStyle w:val="apple-converted-space"/>
          <w:rFonts w:asciiTheme="minorHAnsi" w:hAnsiTheme="minorHAnsi"/>
          <w:shd w:val="clear" w:color="auto" w:fill="FFFFFF"/>
        </w:rPr>
        <w:t> </w:t>
      </w:r>
      <w:r w:rsidRPr="00631E6D">
        <w:rPr>
          <w:rStyle w:val="small-caps"/>
          <w:rFonts w:asciiTheme="minorHAnsi" w:hAnsiTheme="minorHAnsi"/>
          <w:smallCaps/>
          <w:shd w:val="clear" w:color="auto" w:fill="FFFFFF"/>
        </w:rPr>
        <w:t>Lord</w:t>
      </w:r>
      <w:r w:rsidRPr="00631E6D">
        <w:rPr>
          <w:rStyle w:val="apple-converted-space"/>
          <w:rFonts w:asciiTheme="minorHAnsi" w:hAnsiTheme="minorHAnsi"/>
          <w:shd w:val="clear" w:color="auto" w:fill="FFFFFF"/>
        </w:rPr>
        <w:t> </w:t>
      </w:r>
      <w:r w:rsidRPr="00631E6D">
        <w:rPr>
          <w:rStyle w:val="text"/>
          <w:rFonts w:asciiTheme="minorHAnsi" w:hAnsiTheme="minorHAnsi"/>
          <w:shd w:val="clear" w:color="auto" w:fill="FFFFFF"/>
        </w:rPr>
        <w:t>is with you.”</w:t>
      </w:r>
    </w:p>
    <w:p w14:paraId="7F27CAC5" w14:textId="22FD9B26" w:rsidR="00454E82" w:rsidRPr="00631E6D" w:rsidRDefault="00454E82" w:rsidP="00454E82">
      <w:pPr>
        <w:rPr>
          <w:rFonts w:ascii="Calibri" w:hAnsi="Calibri"/>
        </w:rPr>
      </w:pPr>
      <w:r w:rsidRPr="00631E6D">
        <w:rPr>
          <w:rFonts w:ascii="Calibri" w:hAnsi="Calibri"/>
        </w:rPr>
        <w:tab/>
      </w:r>
    </w:p>
    <w:p w14:paraId="16B5327C" w14:textId="3BA49FF2" w:rsidR="00454E82" w:rsidRPr="00631E6D" w:rsidRDefault="00454E82" w:rsidP="0034098A">
      <w:pPr>
        <w:rPr>
          <w:rFonts w:ascii="Calibri" w:hAnsi="Calibri"/>
        </w:rPr>
      </w:pPr>
      <w:r w:rsidRPr="00631E6D">
        <w:rPr>
          <w:rFonts w:ascii="Calibri" w:hAnsi="Calibri"/>
        </w:rPr>
        <w:t xml:space="preserve">Notice in verse 1 that David and the people have “rest,” and now David wants to build a “house” for Yahweh.  That is, he wants to build a permanent temple for worship.  But Yahweh sends his prophet back to David to deliver the message to him that it’s not time to build a temple.  Far from being angry at David, however, the </w:t>
      </w:r>
      <w:r w:rsidRPr="00631E6D">
        <w:rPr>
          <w:rFonts w:ascii="Calibri" w:hAnsi="Calibri"/>
          <w:smallCaps/>
        </w:rPr>
        <w:t>Lord</w:t>
      </w:r>
      <w:r w:rsidRPr="00631E6D">
        <w:rPr>
          <w:rFonts w:ascii="Calibri" w:hAnsi="Calibri"/>
        </w:rPr>
        <w:t xml:space="preserve"> bless</w:t>
      </w:r>
      <w:r w:rsidR="0034098A" w:rsidRPr="00631E6D">
        <w:rPr>
          <w:rFonts w:ascii="Calibri" w:hAnsi="Calibri"/>
        </w:rPr>
        <w:t>es him. Look at verse</w:t>
      </w:r>
      <w:r w:rsidRPr="00631E6D">
        <w:rPr>
          <w:rFonts w:ascii="Calibri" w:hAnsi="Calibri"/>
        </w:rPr>
        <w:t xml:space="preserve"> </w:t>
      </w:r>
      <w:r w:rsidR="00BA669B" w:rsidRPr="00631E6D">
        <w:rPr>
          <w:rFonts w:ascii="Calibri" w:hAnsi="Calibri"/>
        </w:rPr>
        <w:t>10</w:t>
      </w:r>
      <w:r w:rsidR="00631BB3" w:rsidRPr="00631E6D">
        <w:rPr>
          <w:rFonts w:ascii="Calibri" w:hAnsi="Calibri"/>
        </w:rPr>
        <w:t>:</w:t>
      </w:r>
    </w:p>
    <w:p w14:paraId="405E6A22" w14:textId="77777777" w:rsidR="00454E82" w:rsidRPr="00631E6D" w:rsidRDefault="00454E82" w:rsidP="00454E82">
      <w:pPr>
        <w:ind w:firstLine="720"/>
        <w:rPr>
          <w:rFonts w:ascii="Calibri" w:hAnsi="Calibri"/>
        </w:rPr>
      </w:pPr>
    </w:p>
    <w:p w14:paraId="6BB51254" w14:textId="22140A0B" w:rsidR="00454E82" w:rsidRPr="00631E6D" w:rsidRDefault="0034098A" w:rsidP="00454E82">
      <w:pPr>
        <w:ind w:left="720"/>
        <w:rPr>
          <w:rFonts w:ascii="Calibri" w:hAnsi="Calibri" w:cs="Verdana"/>
        </w:rPr>
      </w:pPr>
      <w:r w:rsidRPr="00631E6D">
        <w:rPr>
          <w:rFonts w:ascii="Calibri" w:hAnsi="Calibri" w:cs="Verdana"/>
        </w:rPr>
        <w:t>“I will appoint a place for my people Israel and will plant them, so that they may dwell in their own place and be disturbed no more.”</w:t>
      </w:r>
    </w:p>
    <w:p w14:paraId="301DB1E8" w14:textId="77777777" w:rsidR="0034098A" w:rsidRPr="00631E6D" w:rsidRDefault="0034098A" w:rsidP="00454E82">
      <w:pPr>
        <w:ind w:left="720"/>
        <w:rPr>
          <w:rFonts w:ascii="Calibri" w:hAnsi="Calibri"/>
        </w:rPr>
      </w:pPr>
    </w:p>
    <w:p w14:paraId="588AD5DE" w14:textId="77777777" w:rsidR="0034098A" w:rsidRPr="00631E6D" w:rsidRDefault="00454E82" w:rsidP="0034098A">
      <w:pPr>
        <w:rPr>
          <w:rFonts w:ascii="Calibri" w:hAnsi="Calibri"/>
        </w:rPr>
      </w:pPr>
      <w:r w:rsidRPr="00631E6D">
        <w:rPr>
          <w:rFonts w:ascii="Calibri" w:hAnsi="Calibri"/>
        </w:rPr>
        <w:t xml:space="preserve">Up to this point, God is simply restating his promises to Abraham. </w:t>
      </w:r>
      <w:r w:rsidR="0034098A" w:rsidRPr="00631E6D">
        <w:rPr>
          <w:rFonts w:ascii="Calibri" w:hAnsi="Calibri"/>
        </w:rPr>
        <w:t>But then he promises something far greater.  Let’s keep reading where we left off.</w:t>
      </w:r>
    </w:p>
    <w:p w14:paraId="445FBB85" w14:textId="77777777" w:rsidR="0034098A" w:rsidRPr="00631E6D" w:rsidRDefault="0034098A" w:rsidP="0034098A">
      <w:pPr>
        <w:rPr>
          <w:rFonts w:ascii="Calibri" w:hAnsi="Calibri"/>
        </w:rPr>
      </w:pPr>
    </w:p>
    <w:p w14:paraId="22E80E04" w14:textId="2A57DC0E" w:rsidR="0034098A" w:rsidRPr="00631E6D" w:rsidRDefault="0034098A" w:rsidP="0034098A">
      <w:pPr>
        <w:ind w:left="720"/>
        <w:rPr>
          <w:rFonts w:asciiTheme="minorHAnsi" w:hAnsiTheme="minorHAnsi" w:cs="Verdana"/>
        </w:rPr>
      </w:pPr>
      <w:r w:rsidRPr="00631E6D">
        <w:rPr>
          <w:rFonts w:asciiTheme="minorHAnsi" w:hAnsiTheme="minorHAnsi" w:cs="Verdana"/>
        </w:rPr>
        <w:t>“</w:t>
      </w:r>
      <w:r w:rsidRPr="00631E6D">
        <w:rPr>
          <w:rStyle w:val="text"/>
          <w:rFonts w:asciiTheme="minorHAnsi" w:hAnsiTheme="minorHAnsi"/>
          <w:shd w:val="clear" w:color="auto" w:fill="FFFFFF"/>
        </w:rPr>
        <w:t>Moreover, the</w:t>
      </w:r>
      <w:r w:rsidRPr="00631E6D">
        <w:rPr>
          <w:rStyle w:val="apple-converted-space"/>
          <w:rFonts w:asciiTheme="minorHAnsi" w:hAnsiTheme="minorHAnsi"/>
          <w:shd w:val="clear" w:color="auto" w:fill="FFFFFF"/>
        </w:rPr>
        <w:t> </w:t>
      </w:r>
      <w:r w:rsidRPr="00631E6D">
        <w:rPr>
          <w:rStyle w:val="small-caps"/>
          <w:rFonts w:asciiTheme="minorHAnsi" w:hAnsiTheme="minorHAnsi"/>
          <w:smallCaps/>
          <w:shd w:val="clear" w:color="auto" w:fill="FFFFFF"/>
        </w:rPr>
        <w:t>Lord</w:t>
      </w:r>
      <w:r w:rsidRPr="00631E6D">
        <w:rPr>
          <w:rStyle w:val="apple-converted-space"/>
          <w:rFonts w:asciiTheme="minorHAnsi" w:hAnsiTheme="minorHAnsi"/>
          <w:shd w:val="clear" w:color="auto" w:fill="FFFFFF"/>
        </w:rPr>
        <w:t> </w:t>
      </w:r>
      <w:r w:rsidRPr="00631E6D">
        <w:rPr>
          <w:rStyle w:val="text"/>
          <w:rFonts w:asciiTheme="minorHAnsi" w:hAnsiTheme="minorHAnsi"/>
          <w:shd w:val="clear" w:color="auto" w:fill="FFFFFF"/>
        </w:rPr>
        <w:t>declares to you that</w:t>
      </w:r>
      <w:r w:rsidRPr="00631E6D">
        <w:rPr>
          <w:rStyle w:val="apple-converted-space"/>
          <w:rFonts w:asciiTheme="minorHAnsi" w:hAnsiTheme="minorHAnsi"/>
          <w:shd w:val="clear" w:color="auto" w:fill="FFFFFF"/>
        </w:rPr>
        <w:t> </w:t>
      </w:r>
      <w:r w:rsidRPr="00631E6D">
        <w:rPr>
          <w:rStyle w:val="text"/>
          <w:rFonts w:asciiTheme="minorHAnsi" w:hAnsiTheme="minorHAnsi"/>
          <w:shd w:val="clear" w:color="auto" w:fill="FFFFFF"/>
        </w:rPr>
        <w:t>the</w:t>
      </w:r>
      <w:r w:rsidRPr="00631E6D">
        <w:rPr>
          <w:rStyle w:val="apple-converted-space"/>
          <w:rFonts w:asciiTheme="minorHAnsi" w:hAnsiTheme="minorHAnsi"/>
          <w:shd w:val="clear" w:color="auto" w:fill="FFFFFF"/>
        </w:rPr>
        <w:t> </w:t>
      </w:r>
      <w:r w:rsidRPr="00631E6D">
        <w:rPr>
          <w:rStyle w:val="small-caps"/>
          <w:rFonts w:asciiTheme="minorHAnsi" w:hAnsiTheme="minorHAnsi"/>
          <w:smallCaps/>
          <w:shd w:val="clear" w:color="auto" w:fill="FFFFFF"/>
        </w:rPr>
        <w:t>Lord</w:t>
      </w:r>
      <w:r w:rsidRPr="00631E6D">
        <w:rPr>
          <w:rStyle w:val="apple-converted-space"/>
          <w:rFonts w:asciiTheme="minorHAnsi" w:hAnsiTheme="minorHAnsi"/>
          <w:shd w:val="clear" w:color="auto" w:fill="FFFFFF"/>
        </w:rPr>
        <w:t> </w:t>
      </w:r>
      <w:r w:rsidRPr="00631E6D">
        <w:rPr>
          <w:rStyle w:val="text"/>
          <w:rFonts w:asciiTheme="minorHAnsi" w:hAnsiTheme="minorHAnsi"/>
          <w:shd w:val="clear" w:color="auto" w:fill="FFFFFF"/>
        </w:rPr>
        <w:t>will make you a house</w:t>
      </w:r>
      <w:r w:rsidRPr="00631E6D">
        <w:rPr>
          <w:rStyle w:val="text"/>
          <w:rFonts w:asciiTheme="minorHAnsi" w:hAnsiTheme="minorHAnsi"/>
          <w:shd w:val="clear" w:color="auto" w:fill="FFFFFF"/>
        </w:rPr>
        <w:t xml:space="preserve">.  </w:t>
      </w:r>
      <w:r w:rsidRPr="00631E6D">
        <w:rPr>
          <w:rStyle w:val="text"/>
          <w:rFonts w:asciiTheme="minorHAnsi" w:hAnsiTheme="minorHAnsi"/>
          <w:shd w:val="clear" w:color="auto" w:fill="FFFFFF"/>
        </w:rPr>
        <w:t>When your days are fulfilled and</w:t>
      </w:r>
      <w:r w:rsidRPr="00631E6D">
        <w:rPr>
          <w:rStyle w:val="apple-converted-space"/>
          <w:rFonts w:asciiTheme="minorHAnsi" w:hAnsiTheme="minorHAnsi"/>
          <w:shd w:val="clear" w:color="auto" w:fill="FFFFFF"/>
        </w:rPr>
        <w:t> </w:t>
      </w:r>
      <w:r w:rsidRPr="00631E6D">
        <w:rPr>
          <w:rStyle w:val="text"/>
          <w:rFonts w:asciiTheme="minorHAnsi" w:hAnsiTheme="minorHAnsi"/>
          <w:shd w:val="clear" w:color="auto" w:fill="FFFFFF"/>
        </w:rPr>
        <w:t>you lie down with your fathers,</w:t>
      </w:r>
      <w:r w:rsidRPr="00631E6D">
        <w:rPr>
          <w:rStyle w:val="apple-converted-space"/>
          <w:rFonts w:asciiTheme="minorHAnsi" w:hAnsiTheme="minorHAnsi"/>
          <w:shd w:val="clear" w:color="auto" w:fill="FFFFFF"/>
        </w:rPr>
        <w:t> </w:t>
      </w:r>
      <w:r w:rsidRPr="00631E6D">
        <w:rPr>
          <w:rStyle w:val="text"/>
          <w:rFonts w:asciiTheme="minorHAnsi" w:hAnsiTheme="minorHAnsi"/>
          <w:shd w:val="clear" w:color="auto" w:fill="FFFFFF"/>
        </w:rPr>
        <w:t>I will raise up your offspring after you, who shall come from your body, and I will establish his kingdom</w:t>
      </w:r>
      <w:r w:rsidRPr="00631E6D">
        <w:rPr>
          <w:rStyle w:val="text"/>
          <w:rFonts w:asciiTheme="minorHAnsi" w:hAnsiTheme="minorHAnsi"/>
          <w:shd w:val="clear" w:color="auto" w:fill="FFFFFF"/>
        </w:rPr>
        <w:t>.  H</w:t>
      </w:r>
      <w:r w:rsidRPr="00631E6D">
        <w:rPr>
          <w:rStyle w:val="text"/>
          <w:rFonts w:asciiTheme="minorHAnsi" w:hAnsiTheme="minorHAnsi"/>
          <w:shd w:val="clear" w:color="auto" w:fill="FFFFFF"/>
        </w:rPr>
        <w:t>e shall build a house for my name, and</w:t>
      </w:r>
      <w:r w:rsidRPr="00631E6D">
        <w:rPr>
          <w:rStyle w:val="apple-converted-space"/>
          <w:rFonts w:asciiTheme="minorHAnsi" w:hAnsiTheme="minorHAnsi"/>
          <w:shd w:val="clear" w:color="auto" w:fill="FFFFFF"/>
        </w:rPr>
        <w:t> </w:t>
      </w:r>
      <w:r w:rsidRPr="00631E6D">
        <w:rPr>
          <w:rStyle w:val="text"/>
          <w:rFonts w:asciiTheme="minorHAnsi" w:hAnsiTheme="minorHAnsi"/>
          <w:shd w:val="clear" w:color="auto" w:fill="FFFFFF"/>
        </w:rPr>
        <w:t>I will establish the throne of his kingdom forever.</w:t>
      </w:r>
      <w:r w:rsidRPr="00631E6D">
        <w:rPr>
          <w:rStyle w:val="text"/>
          <w:rFonts w:asciiTheme="minorHAnsi" w:hAnsiTheme="minorHAnsi"/>
          <w:shd w:val="clear" w:color="auto" w:fill="FFFFFF"/>
        </w:rPr>
        <w:t>”</w:t>
      </w:r>
    </w:p>
    <w:p w14:paraId="0AEEA083" w14:textId="77777777" w:rsidR="0034098A" w:rsidRPr="00631E6D" w:rsidRDefault="0034098A" w:rsidP="00454E82">
      <w:pPr>
        <w:ind w:left="720"/>
        <w:rPr>
          <w:rFonts w:ascii="Calibri" w:hAnsi="Calibri" w:cs="Verdana"/>
        </w:rPr>
      </w:pPr>
    </w:p>
    <w:p w14:paraId="76FEB931" w14:textId="77777777" w:rsidR="00454E82" w:rsidRPr="00631E6D" w:rsidRDefault="00454E82" w:rsidP="00454E82">
      <w:pPr>
        <w:rPr>
          <w:rFonts w:ascii="Calibri" w:hAnsi="Calibri"/>
        </w:rPr>
      </w:pPr>
    </w:p>
    <w:p w14:paraId="2513843E" w14:textId="065AC0B6" w:rsidR="000B41EB" w:rsidRPr="00631E6D" w:rsidRDefault="00454E82" w:rsidP="0034098A">
      <w:pPr>
        <w:rPr>
          <w:rFonts w:ascii="Calibri" w:hAnsi="Calibri"/>
        </w:rPr>
      </w:pPr>
      <w:r w:rsidRPr="00631E6D">
        <w:rPr>
          <w:rFonts w:ascii="Calibri" w:hAnsi="Calibri"/>
        </w:rPr>
        <w:t xml:space="preserve">Here Yahweh </w:t>
      </w:r>
      <w:r w:rsidR="0034098A" w:rsidRPr="00631E6D">
        <w:rPr>
          <w:rFonts w:ascii="Calibri" w:hAnsi="Calibri"/>
        </w:rPr>
        <w:t>plays with</w:t>
      </w:r>
      <w:r w:rsidRPr="00631E6D">
        <w:rPr>
          <w:rFonts w:ascii="Calibri" w:hAnsi="Calibri"/>
        </w:rPr>
        <w:t xml:space="preserve"> the word “house.”  </w:t>
      </w:r>
      <w:r w:rsidR="00631E6D" w:rsidRPr="00631E6D">
        <w:rPr>
          <w:rFonts w:ascii="Calibri" w:hAnsi="Calibri"/>
        </w:rPr>
        <w:t xml:space="preserve">The Hebrew word can be used in two ways, just like the English one.  </w:t>
      </w:r>
      <w:r w:rsidR="00631BB3" w:rsidRPr="00631E6D">
        <w:rPr>
          <w:rFonts w:ascii="Calibri" w:hAnsi="Calibri"/>
        </w:rPr>
        <w:t xml:space="preserve">David </w:t>
      </w:r>
      <w:r w:rsidR="0034098A" w:rsidRPr="00631E6D">
        <w:rPr>
          <w:rFonts w:ascii="Calibri" w:hAnsi="Calibri"/>
        </w:rPr>
        <w:t>wanted to build God a house, as in a place to live</w:t>
      </w:r>
      <w:r w:rsidR="00631BB3" w:rsidRPr="00631E6D">
        <w:rPr>
          <w:rFonts w:ascii="Calibri" w:hAnsi="Calibri"/>
        </w:rPr>
        <w:t xml:space="preserve">.  </w:t>
      </w:r>
      <w:r w:rsidR="0034098A" w:rsidRPr="00631E6D">
        <w:rPr>
          <w:rFonts w:ascii="Calibri" w:hAnsi="Calibri"/>
        </w:rPr>
        <w:t xml:space="preserve">But God says that he will build David a house—as in, </w:t>
      </w:r>
      <w:r w:rsidRPr="00631E6D">
        <w:rPr>
          <w:rFonts w:ascii="Calibri" w:hAnsi="Calibri"/>
        </w:rPr>
        <w:t xml:space="preserve">a “dynasty.”  </w:t>
      </w:r>
      <w:r w:rsidR="0034098A" w:rsidRPr="00631E6D">
        <w:rPr>
          <w:rFonts w:ascii="Calibri" w:hAnsi="Calibri"/>
        </w:rPr>
        <w:t>T</w:t>
      </w:r>
      <w:r w:rsidRPr="00631E6D">
        <w:rPr>
          <w:rFonts w:ascii="Calibri" w:hAnsi="Calibri"/>
        </w:rPr>
        <w:t xml:space="preserve">hat line of descendants that we’ve been following from Adam, through Abraham, Isaac, and Jacob, now passes through David, and will pass through his sons on the throne in Jerusalem.  You can see why it’s an exciting moment in redemptive-history. </w:t>
      </w:r>
      <w:r w:rsidR="000B41EB" w:rsidRPr="00631E6D">
        <w:rPr>
          <w:rFonts w:ascii="Calibri" w:hAnsi="Calibri"/>
        </w:rPr>
        <w:t xml:space="preserve"> It’s not just the dynasty that’s in view</w:t>
      </w:r>
      <w:r w:rsidR="0034098A" w:rsidRPr="00631E6D">
        <w:rPr>
          <w:rFonts w:ascii="Calibri" w:hAnsi="Calibri"/>
        </w:rPr>
        <w:t>.  That</w:t>
      </w:r>
      <w:r w:rsidR="000B41EB" w:rsidRPr="00631E6D">
        <w:rPr>
          <w:rFonts w:ascii="Calibri" w:hAnsi="Calibri"/>
        </w:rPr>
        <w:t xml:space="preserve"> word “offspring” in verse 12 is singular, and so verse 13 is saying that</w:t>
      </w:r>
      <w:r w:rsidR="00CB641F" w:rsidRPr="00631E6D">
        <w:rPr>
          <w:rFonts w:ascii="Calibri" w:hAnsi="Calibri"/>
        </w:rPr>
        <w:t xml:space="preserve"> in that dynasty</w:t>
      </w:r>
      <w:r w:rsidR="000B41EB" w:rsidRPr="00631E6D">
        <w:rPr>
          <w:rFonts w:ascii="Calibri" w:hAnsi="Calibri"/>
        </w:rPr>
        <w:t xml:space="preserve"> there is </w:t>
      </w:r>
      <w:r w:rsidR="000B41EB" w:rsidRPr="00631E6D">
        <w:rPr>
          <w:rFonts w:ascii="Calibri" w:hAnsi="Calibri"/>
          <w:i/>
        </w:rPr>
        <w:t xml:space="preserve">one </w:t>
      </w:r>
      <w:r w:rsidR="000B41EB" w:rsidRPr="00631E6D">
        <w:rPr>
          <w:rFonts w:ascii="Calibri" w:hAnsi="Calibri"/>
        </w:rPr>
        <w:t xml:space="preserve">king whose kingdom will endure forever!  </w:t>
      </w:r>
      <w:r w:rsidR="000B41EB" w:rsidRPr="00631E6D">
        <w:rPr>
          <w:rFonts w:ascii="Calibri" w:hAnsi="Calibri"/>
        </w:rPr>
        <w:br/>
      </w:r>
    </w:p>
    <w:p w14:paraId="78C4F73E" w14:textId="7C0D44D3" w:rsidR="000B41EB" w:rsidRPr="00631E6D" w:rsidRDefault="000B41EB" w:rsidP="0034098A">
      <w:pPr>
        <w:rPr>
          <w:rFonts w:ascii="Calibri" w:hAnsi="Calibri"/>
        </w:rPr>
      </w:pPr>
      <w:r w:rsidRPr="00631E6D">
        <w:rPr>
          <w:rFonts w:ascii="Calibri" w:hAnsi="Calibri"/>
        </w:rPr>
        <w:t>Now, verse 13 also says that this promised king will build a house for God’s name.  How should we understand what’s going on here?  Well, now may be a good time to talk about what we call “near and far fulfillment” of prophecy.  Whenever a prophet would make a prediction about the distant future, there was often a “near,” incomplete fulfillment of that prophecy.</w:t>
      </w:r>
      <w:r w:rsidR="00631E6D" w:rsidRPr="00631E6D">
        <w:rPr>
          <w:rFonts w:ascii="Calibri" w:hAnsi="Calibri"/>
        </w:rPr>
        <w:t xml:space="preserve">  But then a longer-term, more complete fulfillment.</w:t>
      </w:r>
    </w:p>
    <w:p w14:paraId="374DF29F" w14:textId="77777777" w:rsidR="000B41EB" w:rsidRPr="00631E6D" w:rsidRDefault="000B41EB" w:rsidP="00A02351">
      <w:pPr>
        <w:ind w:firstLine="720"/>
        <w:rPr>
          <w:rFonts w:ascii="Calibri" w:hAnsi="Calibri"/>
        </w:rPr>
      </w:pPr>
    </w:p>
    <w:p w14:paraId="0676C488" w14:textId="3B462CFB" w:rsidR="000B41EB" w:rsidRPr="00631E6D" w:rsidRDefault="00631E6D" w:rsidP="00631E6D">
      <w:pPr>
        <w:rPr>
          <w:rFonts w:ascii="Calibri" w:hAnsi="Calibri"/>
        </w:rPr>
      </w:pPr>
      <w:r w:rsidRPr="00631E6D">
        <w:rPr>
          <w:rFonts w:ascii="Calibri" w:hAnsi="Calibri"/>
        </w:rPr>
        <w:t xml:space="preserve">So, long-term, one of David’s descendants will reign forever and ever.  His “house” will never end.  But, short-term, David’s immediate son will build a house, meaning the physical temple that David wanted to build.  </w:t>
      </w:r>
      <w:r w:rsidR="00CB641F" w:rsidRPr="00631E6D">
        <w:rPr>
          <w:rFonts w:ascii="Calibri" w:hAnsi="Calibri"/>
        </w:rPr>
        <w:t xml:space="preserve">This </w:t>
      </w:r>
      <w:r w:rsidR="000B41EB" w:rsidRPr="00631E6D">
        <w:rPr>
          <w:rFonts w:ascii="Calibri" w:hAnsi="Calibri"/>
        </w:rPr>
        <w:t>“n</w:t>
      </w:r>
      <w:r w:rsidR="00CB641F" w:rsidRPr="00631E6D">
        <w:rPr>
          <w:rFonts w:ascii="Calibri" w:hAnsi="Calibri"/>
        </w:rPr>
        <w:t xml:space="preserve">ear” prophecy comes to </w:t>
      </w:r>
      <w:r w:rsidRPr="00631E6D">
        <w:rPr>
          <w:rFonts w:ascii="Calibri" w:hAnsi="Calibri"/>
        </w:rPr>
        <w:t>pass</w:t>
      </w:r>
      <w:r w:rsidR="00CB641F" w:rsidRPr="00631E6D">
        <w:rPr>
          <w:rFonts w:ascii="Calibri" w:hAnsi="Calibri"/>
        </w:rPr>
        <w:t xml:space="preserve"> </w:t>
      </w:r>
      <w:r w:rsidR="000B41EB" w:rsidRPr="00631E6D">
        <w:rPr>
          <w:rFonts w:ascii="Calibri" w:hAnsi="Calibri"/>
        </w:rPr>
        <w:t xml:space="preserve">in Solomon, David’s first son to reign after him.  No, his kingdom doesn’t last forever.  </w:t>
      </w:r>
      <w:r w:rsidR="00CB641F" w:rsidRPr="00631E6D">
        <w:rPr>
          <w:rFonts w:ascii="Calibri" w:hAnsi="Calibri"/>
        </w:rPr>
        <w:t xml:space="preserve">But </w:t>
      </w:r>
      <w:r w:rsidRPr="00631E6D">
        <w:rPr>
          <w:rFonts w:ascii="Calibri" w:hAnsi="Calibri"/>
        </w:rPr>
        <w:t>this near fulfillment</w:t>
      </w:r>
      <w:r w:rsidR="000B41EB" w:rsidRPr="00631E6D">
        <w:rPr>
          <w:rFonts w:ascii="Calibri" w:hAnsi="Calibri"/>
        </w:rPr>
        <w:t xml:space="preserve"> point</w:t>
      </w:r>
      <w:r w:rsidR="00CB641F" w:rsidRPr="00631E6D">
        <w:rPr>
          <w:rFonts w:ascii="Calibri" w:hAnsi="Calibri"/>
        </w:rPr>
        <w:t>s</w:t>
      </w:r>
      <w:r w:rsidR="000B41EB" w:rsidRPr="00631E6D">
        <w:rPr>
          <w:rFonts w:ascii="Calibri" w:hAnsi="Calibri"/>
        </w:rPr>
        <w:t xml:space="preserve"> forward to David’s </w:t>
      </w:r>
      <w:r w:rsidRPr="00631E6D">
        <w:rPr>
          <w:rFonts w:ascii="Calibri" w:hAnsi="Calibri"/>
        </w:rPr>
        <w:t>greater</w:t>
      </w:r>
      <w:r w:rsidR="000B41EB" w:rsidRPr="00631E6D">
        <w:rPr>
          <w:rFonts w:ascii="Calibri" w:hAnsi="Calibri"/>
        </w:rPr>
        <w:t xml:space="preserve"> son—Jesus.  </w:t>
      </w:r>
      <w:r w:rsidRPr="00631E6D">
        <w:rPr>
          <w:rFonts w:ascii="Calibri" w:hAnsi="Calibri"/>
        </w:rPr>
        <w:t>Hebrews 3:6 helps us here.  “Christ is faithful over God's house as a son. And we are his house if indeed we hold fast our confidence and our boasting in our hope.”</w:t>
      </w:r>
    </w:p>
    <w:p w14:paraId="155E4A89" w14:textId="77777777" w:rsidR="000B41EB" w:rsidRPr="00631E6D" w:rsidRDefault="000B41EB" w:rsidP="00454E82">
      <w:pPr>
        <w:ind w:firstLine="720"/>
        <w:rPr>
          <w:rFonts w:ascii="Calibri" w:hAnsi="Calibri"/>
        </w:rPr>
      </w:pPr>
    </w:p>
    <w:p w14:paraId="5CCA1C79" w14:textId="5904547C" w:rsidR="00454E82" w:rsidRPr="00631E6D" w:rsidRDefault="00454E82" w:rsidP="00454E82">
      <w:pPr>
        <w:rPr>
          <w:rFonts w:ascii="Calibri" w:hAnsi="Calibri"/>
        </w:rPr>
      </w:pPr>
      <w:r w:rsidRPr="00631E6D">
        <w:rPr>
          <w:rFonts w:ascii="Calibri" w:hAnsi="Calibri"/>
        </w:rPr>
        <w:t xml:space="preserve">All of this </w:t>
      </w:r>
      <w:r w:rsidR="000B41EB" w:rsidRPr="00631E6D">
        <w:rPr>
          <w:rFonts w:ascii="Calibri" w:hAnsi="Calibri"/>
        </w:rPr>
        <w:t xml:space="preserve">demonstrates God’s plan to provide perfect rest for his people.  </w:t>
      </w:r>
      <w:r w:rsidRPr="00631E6D">
        <w:rPr>
          <w:rFonts w:ascii="Calibri" w:hAnsi="Calibri"/>
        </w:rPr>
        <w:t>The establishment of David’s throne and of Jerusalem as the city of God finally allows Israel to end their displaced existence and to construct a settled life. The promise that one of David’s sons will build a temple for the Lord further underscores this notion of rest</w:t>
      </w:r>
      <w:r w:rsidR="00631E6D" w:rsidRPr="00631E6D">
        <w:rPr>
          <w:rFonts w:ascii="Calibri" w:hAnsi="Calibri"/>
        </w:rPr>
        <w:t>.  It gives</w:t>
      </w:r>
      <w:r w:rsidRPr="00631E6D">
        <w:rPr>
          <w:rFonts w:ascii="Calibri" w:hAnsi="Calibri"/>
        </w:rPr>
        <w:t xml:space="preserve"> a sense of permanence as the mobile tabernacle is traded for </w:t>
      </w:r>
      <w:r w:rsidR="00CB641F" w:rsidRPr="00631E6D">
        <w:rPr>
          <w:rFonts w:ascii="Calibri" w:hAnsi="Calibri"/>
        </w:rPr>
        <w:t xml:space="preserve">a </w:t>
      </w:r>
      <w:r w:rsidRPr="00631E6D">
        <w:rPr>
          <w:rFonts w:ascii="Calibri" w:hAnsi="Calibri"/>
        </w:rPr>
        <w:t>glorious</w:t>
      </w:r>
      <w:r w:rsidR="00CB641F" w:rsidRPr="00631E6D">
        <w:rPr>
          <w:rFonts w:ascii="Calibri" w:hAnsi="Calibri"/>
        </w:rPr>
        <w:t xml:space="preserve">, </w:t>
      </w:r>
      <w:r w:rsidR="00631E6D" w:rsidRPr="00631E6D">
        <w:rPr>
          <w:rFonts w:ascii="Calibri" w:hAnsi="Calibri"/>
        </w:rPr>
        <w:t>fixed</w:t>
      </w:r>
      <w:r w:rsidRPr="00631E6D">
        <w:rPr>
          <w:rFonts w:ascii="Calibri" w:hAnsi="Calibri"/>
        </w:rPr>
        <w:t xml:space="preserve"> place of worship. Most importantly</w:t>
      </w:r>
      <w:r w:rsidR="000B41EB" w:rsidRPr="00631E6D">
        <w:rPr>
          <w:rFonts w:ascii="Calibri" w:hAnsi="Calibri"/>
        </w:rPr>
        <w:t xml:space="preserve">, </w:t>
      </w:r>
      <w:r w:rsidR="00631E6D" w:rsidRPr="00631E6D">
        <w:rPr>
          <w:rFonts w:ascii="Calibri" w:hAnsi="Calibri"/>
        </w:rPr>
        <w:t>Yahweh’s</w:t>
      </w:r>
      <w:r w:rsidRPr="00631E6D">
        <w:rPr>
          <w:rFonts w:ascii="Calibri" w:hAnsi="Calibri"/>
        </w:rPr>
        <w:t xml:space="preserve"> covenant with David </w:t>
      </w:r>
      <w:r w:rsidR="00CB641F" w:rsidRPr="00631E6D">
        <w:rPr>
          <w:rFonts w:ascii="Calibri" w:hAnsi="Calibri"/>
        </w:rPr>
        <w:t xml:space="preserve">secures </w:t>
      </w:r>
      <w:r w:rsidRPr="00631E6D">
        <w:rPr>
          <w:rFonts w:ascii="Calibri" w:hAnsi="Calibri"/>
        </w:rPr>
        <w:t xml:space="preserve">that his </w:t>
      </w:r>
      <w:r w:rsidR="00CB641F" w:rsidRPr="00631E6D">
        <w:rPr>
          <w:rFonts w:ascii="Calibri" w:hAnsi="Calibri"/>
        </w:rPr>
        <w:t>“</w:t>
      </w:r>
      <w:r w:rsidRPr="00631E6D">
        <w:rPr>
          <w:rFonts w:ascii="Calibri" w:hAnsi="Calibri"/>
        </w:rPr>
        <w:t>house</w:t>
      </w:r>
      <w:r w:rsidR="00CB641F" w:rsidRPr="00631E6D">
        <w:rPr>
          <w:rFonts w:ascii="Calibri" w:hAnsi="Calibri"/>
        </w:rPr>
        <w:t>”</w:t>
      </w:r>
      <w:r w:rsidRPr="00631E6D">
        <w:rPr>
          <w:rFonts w:ascii="Calibri" w:hAnsi="Calibri"/>
        </w:rPr>
        <w:t xml:space="preserve"> </w:t>
      </w:r>
      <w:r w:rsidR="00CB641F" w:rsidRPr="00631E6D">
        <w:rPr>
          <w:rFonts w:ascii="Calibri" w:hAnsi="Calibri"/>
        </w:rPr>
        <w:t xml:space="preserve">of peace and justice </w:t>
      </w:r>
      <w:r w:rsidRPr="00631E6D">
        <w:rPr>
          <w:rFonts w:ascii="Calibri" w:hAnsi="Calibri"/>
        </w:rPr>
        <w:t>will be established forever</w:t>
      </w:r>
      <w:r w:rsidR="00CB641F" w:rsidRPr="00631E6D">
        <w:rPr>
          <w:rFonts w:ascii="Calibri" w:hAnsi="Calibri"/>
        </w:rPr>
        <w:t xml:space="preserve"> through the Messiah to come</w:t>
      </w:r>
      <w:r w:rsidRPr="00631E6D">
        <w:rPr>
          <w:rFonts w:ascii="Calibri" w:hAnsi="Calibri"/>
        </w:rPr>
        <w:t>. This rest, the rest that comes from Christ, is our hope too!</w:t>
      </w:r>
    </w:p>
    <w:p w14:paraId="50B33F79" w14:textId="77777777" w:rsidR="00454E82" w:rsidRPr="00631E6D" w:rsidRDefault="00454E82" w:rsidP="00454E82">
      <w:pPr>
        <w:rPr>
          <w:rFonts w:ascii="Calibri" w:hAnsi="Calibri"/>
        </w:rPr>
      </w:pPr>
    </w:p>
    <w:p w14:paraId="0796E5EB" w14:textId="7CCA9E5F" w:rsidR="00454E82" w:rsidRPr="00631E6D" w:rsidRDefault="00CB641F" w:rsidP="00454E82">
      <w:pPr>
        <w:rPr>
          <w:rFonts w:ascii="Calibri" w:hAnsi="Calibri"/>
        </w:rPr>
      </w:pPr>
      <w:r w:rsidRPr="00631E6D">
        <w:rPr>
          <w:rFonts w:ascii="Calibri" w:hAnsi="Calibri"/>
        </w:rPr>
        <w:t xml:space="preserve">Think about how great our rest in Jesus is.  </w:t>
      </w:r>
      <w:r w:rsidR="00454E82" w:rsidRPr="00631E6D">
        <w:rPr>
          <w:rFonts w:ascii="Calibri" w:hAnsi="Calibri"/>
        </w:rPr>
        <w:t>In Hebrews 1:3 we read, “</w:t>
      </w:r>
      <w:r w:rsidRPr="00631E6D">
        <w:rPr>
          <w:rFonts w:ascii="Calibri" w:hAnsi="Calibri"/>
        </w:rPr>
        <w:t>[</w:t>
      </w:r>
      <w:r w:rsidR="00454E82" w:rsidRPr="00631E6D">
        <w:rPr>
          <w:rFonts w:ascii="Calibri" w:hAnsi="Calibri"/>
        </w:rPr>
        <w:t xml:space="preserve">Jesus] </w:t>
      </w:r>
      <w:r w:rsidR="00631E6D" w:rsidRPr="00631E6D">
        <w:rPr>
          <w:rFonts w:ascii="Calibri" w:hAnsi="Calibri"/>
        </w:rPr>
        <w:t>is the radiance of the glory of God and the exact imprint of his nature, and he upholds the universe by the word of his power. After making purification for sins, he sat down at the right hand of the Majesty on high,</w:t>
      </w:r>
      <w:r w:rsidR="00454E82" w:rsidRPr="00631E6D">
        <w:rPr>
          <w:rFonts w:ascii="Calibri" w:hAnsi="Calibri"/>
        </w:rPr>
        <w:t xml:space="preserve"> …” </w:t>
      </w:r>
      <w:r w:rsidR="00631E6D" w:rsidRPr="00631E6D">
        <w:rPr>
          <w:rFonts w:ascii="Calibri" w:hAnsi="Calibri"/>
        </w:rPr>
        <w:t>W</w:t>
      </w:r>
      <w:r w:rsidRPr="00631E6D">
        <w:rPr>
          <w:rFonts w:ascii="Calibri" w:hAnsi="Calibri"/>
        </w:rPr>
        <w:t>hen</w:t>
      </w:r>
      <w:r w:rsidR="00454E82" w:rsidRPr="00631E6D">
        <w:rPr>
          <w:rFonts w:ascii="Calibri" w:hAnsi="Calibri"/>
        </w:rPr>
        <w:t xml:space="preserve"> Jesus</w:t>
      </w:r>
      <w:r w:rsidRPr="00631E6D">
        <w:rPr>
          <w:rFonts w:ascii="Calibri" w:hAnsi="Calibri"/>
        </w:rPr>
        <w:t xml:space="preserve"> c</w:t>
      </w:r>
      <w:r w:rsidR="00454E82" w:rsidRPr="00631E6D">
        <w:rPr>
          <w:rFonts w:ascii="Calibri" w:hAnsi="Calibri"/>
        </w:rPr>
        <w:t>omplet</w:t>
      </w:r>
      <w:r w:rsidRPr="00631E6D">
        <w:rPr>
          <w:rFonts w:ascii="Calibri" w:hAnsi="Calibri"/>
        </w:rPr>
        <w:t>es</w:t>
      </w:r>
      <w:r w:rsidR="00454E82" w:rsidRPr="00631E6D">
        <w:rPr>
          <w:rFonts w:ascii="Calibri" w:hAnsi="Calibri"/>
        </w:rPr>
        <w:t xml:space="preserve"> his work and fulfill</w:t>
      </w:r>
      <w:r w:rsidRPr="00631E6D">
        <w:rPr>
          <w:rFonts w:ascii="Calibri" w:hAnsi="Calibri"/>
        </w:rPr>
        <w:t>s</w:t>
      </w:r>
      <w:r w:rsidR="00454E82" w:rsidRPr="00631E6D">
        <w:rPr>
          <w:rFonts w:ascii="Calibri" w:hAnsi="Calibri"/>
        </w:rPr>
        <w:t xml:space="preserve"> the promises of God, </w:t>
      </w:r>
      <w:r w:rsidR="00631E6D" w:rsidRPr="00631E6D">
        <w:rPr>
          <w:rFonts w:ascii="Calibri" w:hAnsi="Calibri"/>
        </w:rPr>
        <w:t xml:space="preserve">he </w:t>
      </w:r>
      <w:r w:rsidR="00454E82" w:rsidRPr="00631E6D">
        <w:rPr>
          <w:rFonts w:ascii="Calibri" w:hAnsi="Calibri"/>
        </w:rPr>
        <w:t>sits down beside the father</w:t>
      </w:r>
      <w:r w:rsidRPr="00631E6D">
        <w:rPr>
          <w:rFonts w:ascii="Calibri" w:hAnsi="Calibri"/>
        </w:rPr>
        <w:t xml:space="preserve"> in the rest of victory</w:t>
      </w:r>
      <w:r w:rsidR="00454E82" w:rsidRPr="00631E6D">
        <w:rPr>
          <w:rFonts w:ascii="Calibri" w:hAnsi="Calibri"/>
        </w:rPr>
        <w:t xml:space="preserve">. </w:t>
      </w:r>
      <w:r w:rsidRPr="00631E6D">
        <w:rPr>
          <w:rFonts w:ascii="Calibri" w:hAnsi="Calibri"/>
        </w:rPr>
        <w:t xml:space="preserve"> The battle against sin, death, and Satan is over.  </w:t>
      </w:r>
      <w:r w:rsidR="00454E82" w:rsidRPr="00631E6D">
        <w:rPr>
          <w:rFonts w:ascii="Calibri" w:hAnsi="Calibri"/>
        </w:rPr>
        <w:t>This is the king who reigns forever. This is the son of David whos</w:t>
      </w:r>
      <w:r w:rsidRPr="00631E6D">
        <w:rPr>
          <w:rFonts w:ascii="Calibri" w:hAnsi="Calibri"/>
        </w:rPr>
        <w:t>e</w:t>
      </w:r>
      <w:r w:rsidR="00454E82" w:rsidRPr="00631E6D">
        <w:rPr>
          <w:rFonts w:ascii="Calibri" w:hAnsi="Calibri"/>
        </w:rPr>
        <w:t xml:space="preserve"> rule will never end. And it is this </w:t>
      </w:r>
      <w:r w:rsidR="00631E6D" w:rsidRPr="00631E6D">
        <w:rPr>
          <w:rFonts w:ascii="Calibri" w:hAnsi="Calibri"/>
        </w:rPr>
        <w:t xml:space="preserve">true </w:t>
      </w:r>
      <w:r w:rsidR="00454E82" w:rsidRPr="00631E6D">
        <w:rPr>
          <w:rFonts w:ascii="Calibri" w:hAnsi="Calibri"/>
        </w:rPr>
        <w:t>rest</w:t>
      </w:r>
      <w:r w:rsidR="00631E6D" w:rsidRPr="00631E6D">
        <w:rPr>
          <w:rFonts w:ascii="Calibri" w:hAnsi="Calibri"/>
        </w:rPr>
        <w:t>.  It is</w:t>
      </w:r>
      <w:r w:rsidR="00454E82" w:rsidRPr="00631E6D">
        <w:rPr>
          <w:rFonts w:ascii="Calibri" w:hAnsi="Calibri"/>
        </w:rPr>
        <w:t xml:space="preserve"> the rest of the one who has completed his mission to save God’s people</w:t>
      </w:r>
      <w:r w:rsidR="00631E6D" w:rsidRPr="00631E6D">
        <w:rPr>
          <w:rFonts w:ascii="Calibri" w:hAnsi="Calibri"/>
        </w:rPr>
        <w:t xml:space="preserve">.  And it’s the rest we can enter into in part now, though faith in Christ.  And fully one day </w:t>
      </w:r>
      <w:r w:rsidR="00454E82" w:rsidRPr="00631E6D">
        <w:rPr>
          <w:rFonts w:ascii="Calibri" w:hAnsi="Calibri"/>
        </w:rPr>
        <w:t xml:space="preserve">when this world passes away and we enter that </w:t>
      </w:r>
      <w:r w:rsidRPr="00631E6D">
        <w:rPr>
          <w:rFonts w:ascii="Calibri" w:hAnsi="Calibri"/>
        </w:rPr>
        <w:t xml:space="preserve">final </w:t>
      </w:r>
      <w:r w:rsidR="00454E82" w:rsidRPr="00631E6D">
        <w:rPr>
          <w:rFonts w:ascii="Calibri" w:hAnsi="Calibri"/>
        </w:rPr>
        <w:t>Promised Land of Grace!</w:t>
      </w:r>
      <w:r w:rsidRPr="00631E6D">
        <w:rPr>
          <w:rFonts w:ascii="Calibri" w:hAnsi="Calibri"/>
        </w:rPr>
        <w:t xml:space="preserve">  </w:t>
      </w:r>
    </w:p>
    <w:p w14:paraId="42FF1D7F" w14:textId="77777777" w:rsidR="00454E82" w:rsidRPr="00631E6D" w:rsidRDefault="00454E82" w:rsidP="00454E82">
      <w:pPr>
        <w:rPr>
          <w:rFonts w:ascii="Calibri" w:hAnsi="Calibri"/>
        </w:rPr>
      </w:pPr>
    </w:p>
    <w:p w14:paraId="501B62A8" w14:textId="77777777" w:rsidR="00454E82" w:rsidRPr="00631E6D" w:rsidRDefault="00454E82" w:rsidP="00454E82">
      <w:pPr>
        <w:rPr>
          <w:rFonts w:ascii="Calibri" w:hAnsi="Calibri"/>
          <w:b/>
        </w:rPr>
      </w:pPr>
      <w:r w:rsidRPr="00631E6D">
        <w:rPr>
          <w:rFonts w:ascii="Calibri" w:hAnsi="Calibri"/>
          <w:b/>
        </w:rPr>
        <w:t>[Take Questions]</w:t>
      </w:r>
    </w:p>
    <w:p w14:paraId="45A4B8D9" w14:textId="77777777" w:rsidR="00454E82" w:rsidRPr="00631E6D" w:rsidRDefault="00454E82" w:rsidP="00454E82">
      <w:pPr>
        <w:rPr>
          <w:rFonts w:ascii="Calibri" w:hAnsi="Calibri"/>
        </w:rPr>
      </w:pPr>
    </w:p>
    <w:p w14:paraId="5B54334C" w14:textId="77777777" w:rsidR="00454E82" w:rsidRPr="00631E6D" w:rsidRDefault="00454E82" w:rsidP="00454E82">
      <w:pPr>
        <w:rPr>
          <w:rFonts w:ascii="Calibri" w:hAnsi="Calibri"/>
          <w:b/>
        </w:rPr>
      </w:pPr>
      <w:r w:rsidRPr="00631E6D">
        <w:rPr>
          <w:rFonts w:ascii="Calibri" w:hAnsi="Calibri"/>
          <w:b/>
        </w:rPr>
        <w:t xml:space="preserve">Conclusion </w:t>
      </w:r>
    </w:p>
    <w:p w14:paraId="4840DBFA" w14:textId="77777777" w:rsidR="00454E82" w:rsidRPr="00631E6D" w:rsidRDefault="00454E82">
      <w:pPr>
        <w:rPr>
          <w:rFonts w:ascii="Calibri" w:hAnsi="Calibri"/>
        </w:rPr>
      </w:pPr>
    </w:p>
    <w:p w14:paraId="7B43D8D6" w14:textId="5CC90556" w:rsidR="00454E82" w:rsidRPr="00631E6D" w:rsidRDefault="00454E82">
      <w:pPr>
        <w:rPr>
          <w:rFonts w:ascii="Calibri" w:hAnsi="Calibri"/>
        </w:rPr>
      </w:pPr>
      <w:r w:rsidRPr="00631E6D">
        <w:rPr>
          <w:rFonts w:ascii="Calibri" w:hAnsi="Calibri"/>
        </w:rPr>
        <w:t>Ruth and 1</w:t>
      </w:r>
      <w:r w:rsidRPr="00631E6D">
        <w:rPr>
          <w:rFonts w:ascii="Calibri" w:hAnsi="Calibri"/>
          <w:vertAlign w:val="superscript"/>
        </w:rPr>
        <w:t>st</w:t>
      </w:r>
      <w:r w:rsidRPr="00631E6D">
        <w:rPr>
          <w:rFonts w:ascii="Calibri" w:hAnsi="Calibri"/>
        </w:rPr>
        <w:t xml:space="preserve"> and 2</w:t>
      </w:r>
      <w:r w:rsidRPr="00631E6D">
        <w:rPr>
          <w:rFonts w:ascii="Calibri" w:hAnsi="Calibri"/>
          <w:vertAlign w:val="superscript"/>
        </w:rPr>
        <w:t>nd</w:t>
      </w:r>
      <w:r w:rsidRPr="00631E6D">
        <w:rPr>
          <w:rFonts w:ascii="Calibri" w:hAnsi="Calibri"/>
        </w:rPr>
        <w:t xml:space="preserve"> Samuel </w:t>
      </w:r>
      <w:r w:rsidR="00631E6D" w:rsidRPr="00631E6D">
        <w:rPr>
          <w:rFonts w:ascii="Calibri" w:hAnsi="Calibri"/>
        </w:rPr>
        <w:t>are</w:t>
      </w:r>
      <w:r w:rsidRPr="00631E6D">
        <w:rPr>
          <w:rFonts w:ascii="Calibri" w:hAnsi="Calibri"/>
        </w:rPr>
        <w:t xml:space="preserve"> an exciting </w:t>
      </w:r>
      <w:r w:rsidR="00CB641F" w:rsidRPr="00631E6D">
        <w:rPr>
          <w:rFonts w:ascii="Calibri" w:hAnsi="Calibri"/>
        </w:rPr>
        <w:t>chapter</w:t>
      </w:r>
      <w:r w:rsidRPr="00631E6D">
        <w:rPr>
          <w:rFonts w:ascii="Calibri" w:hAnsi="Calibri"/>
        </w:rPr>
        <w:t xml:space="preserve"> of the Old Testament.  But, like everything else in the Old Testament</w:t>
      </w:r>
      <w:r w:rsidR="00631E6D" w:rsidRPr="00631E6D">
        <w:rPr>
          <w:rFonts w:ascii="Calibri" w:hAnsi="Calibri"/>
        </w:rPr>
        <w:t>,</w:t>
      </w:r>
      <w:r w:rsidRPr="00631E6D">
        <w:rPr>
          <w:rFonts w:ascii="Calibri" w:hAnsi="Calibri"/>
        </w:rPr>
        <w:t xml:space="preserve"> they leave us longing for more.  All Israel must be wondering, </w:t>
      </w:r>
      <w:r w:rsidRPr="00631E6D">
        <w:rPr>
          <w:rFonts w:ascii="Calibri" w:hAnsi="Calibri"/>
          <w:i/>
        </w:rPr>
        <w:t>when will this eternal kingdom come? What will this eternal King be like?</w:t>
      </w:r>
      <w:r w:rsidRPr="00631E6D">
        <w:rPr>
          <w:rFonts w:ascii="Calibri" w:hAnsi="Calibri"/>
        </w:rPr>
        <w:t xml:space="preserve"> </w:t>
      </w:r>
      <w:r w:rsidR="00631E6D" w:rsidRPr="00631E6D">
        <w:rPr>
          <w:rFonts w:ascii="Calibri" w:hAnsi="Calibri"/>
        </w:rPr>
        <w:t xml:space="preserve"> That leads to the rest of the Old Testament.  </w:t>
      </w:r>
      <w:r w:rsidRPr="00631E6D">
        <w:rPr>
          <w:rFonts w:ascii="Calibri" w:hAnsi="Calibri"/>
        </w:rPr>
        <w:t>But</w:t>
      </w:r>
      <w:r w:rsidR="00631E6D" w:rsidRPr="00631E6D">
        <w:rPr>
          <w:rFonts w:ascii="Calibri" w:hAnsi="Calibri"/>
        </w:rPr>
        <w:t xml:space="preserve"> thinking just about what we’ve seen today, we should leave here secure </w:t>
      </w:r>
      <w:r w:rsidRPr="00631E6D">
        <w:rPr>
          <w:rFonts w:ascii="Calibri" w:hAnsi="Calibri"/>
        </w:rPr>
        <w:t>secure in the knowledge that God cares for his people</w:t>
      </w:r>
      <w:r w:rsidR="00631E6D" w:rsidRPr="00631E6D">
        <w:rPr>
          <w:rFonts w:ascii="Calibri" w:hAnsi="Calibri"/>
        </w:rPr>
        <w:t xml:space="preserve">.  He’s </w:t>
      </w:r>
      <w:r w:rsidRPr="00631E6D">
        <w:rPr>
          <w:rFonts w:ascii="Calibri" w:hAnsi="Calibri"/>
        </w:rPr>
        <w:t xml:space="preserve">given </w:t>
      </w:r>
      <w:r w:rsidR="00631E6D" w:rsidRPr="00631E6D">
        <w:rPr>
          <w:rFonts w:ascii="Calibri" w:hAnsi="Calibri"/>
        </w:rPr>
        <w:t>us</w:t>
      </w:r>
      <w:r w:rsidRPr="00631E6D">
        <w:rPr>
          <w:rFonts w:ascii="Calibri" w:hAnsi="Calibri"/>
        </w:rPr>
        <w:t xml:space="preserve"> a King who will faithfully care for </w:t>
      </w:r>
      <w:r w:rsidR="00631E6D" w:rsidRPr="00631E6D">
        <w:rPr>
          <w:rFonts w:ascii="Calibri" w:hAnsi="Calibri"/>
        </w:rPr>
        <w:t>us</w:t>
      </w:r>
      <w:r w:rsidRPr="00631E6D">
        <w:rPr>
          <w:rFonts w:ascii="Calibri" w:hAnsi="Calibri"/>
        </w:rPr>
        <w:t xml:space="preserve"> so that </w:t>
      </w:r>
      <w:r w:rsidR="00631E6D" w:rsidRPr="00631E6D">
        <w:rPr>
          <w:rFonts w:ascii="Calibri" w:hAnsi="Calibri"/>
        </w:rPr>
        <w:t xml:space="preserve">our ultimate rest can be found </w:t>
      </w:r>
      <w:r w:rsidRPr="00631E6D">
        <w:rPr>
          <w:rFonts w:ascii="Calibri" w:hAnsi="Calibri"/>
        </w:rPr>
        <w:t>in God.</w:t>
      </w:r>
      <w:r w:rsidRPr="00631E6D">
        <w:rPr>
          <w:rFonts w:ascii="Calibri" w:hAnsi="Calibri"/>
          <w:b/>
        </w:rPr>
        <w:tab/>
      </w:r>
    </w:p>
    <w:p w14:paraId="74E293D5" w14:textId="77777777" w:rsidR="00454E82" w:rsidRPr="00631E6D" w:rsidRDefault="00454E82">
      <w:pPr>
        <w:rPr>
          <w:rFonts w:ascii="Calibri" w:hAnsi="Calibri"/>
          <w:b/>
        </w:rPr>
      </w:pPr>
    </w:p>
    <w:p w14:paraId="334E4997" w14:textId="77777777" w:rsidR="00454E82" w:rsidRPr="00631E6D" w:rsidRDefault="00454E82">
      <w:pPr>
        <w:rPr>
          <w:rFonts w:ascii="Calibri" w:hAnsi="Calibri"/>
        </w:rPr>
      </w:pPr>
      <w:r w:rsidRPr="00631E6D">
        <w:rPr>
          <w:rFonts w:ascii="Calibri" w:hAnsi="Calibri"/>
          <w:b/>
        </w:rPr>
        <w:t>[PRAY]</w:t>
      </w:r>
      <w:r w:rsidRPr="00631E6D">
        <w:rPr>
          <w:rFonts w:ascii="Calibri" w:hAnsi="Calibri"/>
          <w:b/>
        </w:rPr>
        <w:tab/>
      </w:r>
      <w:r w:rsidRPr="00631E6D">
        <w:rPr>
          <w:rFonts w:ascii="Calibri" w:hAnsi="Calibri"/>
          <w:b/>
        </w:rPr>
        <w:tab/>
      </w:r>
      <w:r w:rsidRPr="00631E6D">
        <w:rPr>
          <w:rFonts w:ascii="Calibri" w:hAnsi="Calibri"/>
        </w:rPr>
        <w:t xml:space="preserve"> </w:t>
      </w:r>
    </w:p>
    <w:sectPr w:rsidR="00454E82" w:rsidRPr="00631E6D" w:rsidSect="007836B3">
      <w:footerReference w:type="even" r:id="rId9"/>
      <w:footerReference w:type="default" r:id="rId10"/>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14A029" w14:textId="77777777" w:rsidR="00AE3A9B" w:rsidRDefault="00AE3A9B">
      <w:r>
        <w:separator/>
      </w:r>
    </w:p>
  </w:endnote>
  <w:endnote w:type="continuationSeparator" w:id="0">
    <w:p w14:paraId="0B6DFFF7" w14:textId="77777777" w:rsidR="00AE3A9B" w:rsidRDefault="00AE3A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F76B8F" w14:textId="77777777" w:rsidR="00AE3A9B" w:rsidRDefault="00AE3A9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0E61EA0" w14:textId="77777777" w:rsidR="00AE3A9B" w:rsidRDefault="00AE3A9B">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E70D64" w14:textId="77777777" w:rsidR="00AE3A9B" w:rsidRDefault="00AE3A9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31E6D">
      <w:rPr>
        <w:rStyle w:val="PageNumber"/>
        <w:noProof/>
      </w:rPr>
      <w:t>7</w:t>
    </w:r>
    <w:r>
      <w:rPr>
        <w:rStyle w:val="PageNumber"/>
      </w:rPr>
      <w:fldChar w:fldCharType="end"/>
    </w:r>
  </w:p>
  <w:p w14:paraId="01F9A773" w14:textId="77777777" w:rsidR="00AE3A9B" w:rsidRDefault="00AE3A9B">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891211" w14:textId="77777777" w:rsidR="00AE3A9B" w:rsidRDefault="00AE3A9B">
      <w:r>
        <w:separator/>
      </w:r>
    </w:p>
  </w:footnote>
  <w:footnote w:type="continuationSeparator" w:id="0">
    <w:p w14:paraId="6E7B4F8A" w14:textId="77777777" w:rsidR="00AE3A9B" w:rsidRDefault="00AE3A9B">
      <w:r>
        <w:continuationSeparator/>
      </w:r>
    </w:p>
  </w:footnote>
  <w:footnote w:id="1">
    <w:p w14:paraId="12DBD9DC" w14:textId="77777777" w:rsidR="00AE3A9B" w:rsidRPr="007836B3" w:rsidRDefault="00AE3A9B">
      <w:pPr>
        <w:pStyle w:val="FootnoteText"/>
        <w:rPr>
          <w:rFonts w:ascii="Calibri" w:hAnsi="Calibri"/>
        </w:rPr>
      </w:pPr>
      <w:r w:rsidRPr="007836B3">
        <w:rPr>
          <w:rStyle w:val="FootnoteReference"/>
          <w:rFonts w:ascii="Calibri" w:hAnsi="Calibri"/>
        </w:rPr>
        <w:footnoteRef/>
      </w:r>
      <w:r w:rsidRPr="007836B3">
        <w:rPr>
          <w:rFonts w:ascii="Calibri" w:hAnsi="Calibri"/>
        </w:rPr>
        <w:t xml:space="preserve"> See Deut. 27-28.</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095B"/>
    <w:multiLevelType w:val="hybridMultilevel"/>
    <w:tmpl w:val="5C3281F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42C65EDA"/>
    <w:multiLevelType w:val="hybridMultilevel"/>
    <w:tmpl w:val="AC36FEE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4FE5422D"/>
    <w:multiLevelType w:val="hybridMultilevel"/>
    <w:tmpl w:val="D898BBA0"/>
    <w:lvl w:ilvl="0" w:tplc="04090003">
      <w:start w:val="1"/>
      <w:numFmt w:val="bullet"/>
      <w:lvlText w:val="o"/>
      <w:lvlJc w:val="left"/>
      <w:pPr>
        <w:tabs>
          <w:tab w:val="num" w:pos="360"/>
        </w:tabs>
        <w:ind w:left="360" w:hanging="360"/>
      </w:pPr>
      <w:rPr>
        <w:rFonts w:ascii="Courier New" w:hAnsi="Courier New" w:cs="Wingdings" w:hint="default"/>
      </w:rPr>
    </w:lvl>
    <w:lvl w:ilvl="1" w:tplc="04090003" w:tentative="1">
      <w:start w:val="1"/>
      <w:numFmt w:val="bullet"/>
      <w:lvlText w:val="o"/>
      <w:lvlJc w:val="left"/>
      <w:pPr>
        <w:tabs>
          <w:tab w:val="num" w:pos="1080"/>
        </w:tabs>
        <w:ind w:left="1080" w:hanging="360"/>
      </w:pPr>
      <w:rPr>
        <w:rFonts w:ascii="Courier New" w:hAnsi="Courier New" w:cs="Wingding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Wingdings"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Wingdings"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nsid w:val="679809BD"/>
    <w:multiLevelType w:val="hybridMultilevel"/>
    <w:tmpl w:val="DFD45C88"/>
    <w:lvl w:ilvl="0" w:tplc="C7B894E6">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6D9D7332"/>
    <w:multiLevelType w:val="hybridMultilevel"/>
    <w:tmpl w:val="9B768F8A"/>
    <w:lvl w:ilvl="0" w:tplc="A9D26790">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6F513477"/>
    <w:multiLevelType w:val="hybridMultilevel"/>
    <w:tmpl w:val="B36E12EA"/>
    <w:lvl w:ilvl="0" w:tplc="3A68154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702D3307"/>
    <w:multiLevelType w:val="hybridMultilevel"/>
    <w:tmpl w:val="827AF90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Wingding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Wingdings"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Wingdings"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6"/>
  </w:num>
  <w:num w:numId="2">
    <w:abstractNumId w:val="0"/>
  </w:num>
  <w:num w:numId="3">
    <w:abstractNumId w:val="2"/>
  </w:num>
  <w:num w:numId="4">
    <w:abstractNumId w:val="1"/>
  </w:num>
  <w:num w:numId="5">
    <w:abstractNumId w:val="5"/>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51CE"/>
    <w:rsid w:val="00050571"/>
    <w:rsid w:val="00087541"/>
    <w:rsid w:val="000B41EB"/>
    <w:rsid w:val="000C2BF5"/>
    <w:rsid w:val="00125A3B"/>
    <w:rsid w:val="001410F4"/>
    <w:rsid w:val="00284170"/>
    <w:rsid w:val="003351CE"/>
    <w:rsid w:val="0034098A"/>
    <w:rsid w:val="003C6DD9"/>
    <w:rsid w:val="003D4375"/>
    <w:rsid w:val="00422534"/>
    <w:rsid w:val="00454E82"/>
    <w:rsid w:val="0046654D"/>
    <w:rsid w:val="004A0243"/>
    <w:rsid w:val="004E455F"/>
    <w:rsid w:val="005365C0"/>
    <w:rsid w:val="005E2B26"/>
    <w:rsid w:val="00631BB3"/>
    <w:rsid w:val="00631E6D"/>
    <w:rsid w:val="007475E6"/>
    <w:rsid w:val="007836B3"/>
    <w:rsid w:val="008C0CC6"/>
    <w:rsid w:val="008C44DA"/>
    <w:rsid w:val="008E13D8"/>
    <w:rsid w:val="009263C4"/>
    <w:rsid w:val="009F6D4E"/>
    <w:rsid w:val="00A02351"/>
    <w:rsid w:val="00A52268"/>
    <w:rsid w:val="00A80017"/>
    <w:rsid w:val="00AE3A9B"/>
    <w:rsid w:val="00B10517"/>
    <w:rsid w:val="00B820EC"/>
    <w:rsid w:val="00B90B0F"/>
    <w:rsid w:val="00BA669B"/>
    <w:rsid w:val="00C27673"/>
    <w:rsid w:val="00C47B0D"/>
    <w:rsid w:val="00CB641F"/>
    <w:rsid w:val="00CD4DF3"/>
    <w:rsid w:val="00CE6649"/>
    <w:rsid w:val="00D103A5"/>
    <w:rsid w:val="00D35EC7"/>
    <w:rsid w:val="00D65F24"/>
    <w:rsid w:val="00D80508"/>
    <w:rsid w:val="00D81760"/>
    <w:rsid w:val="00DC291C"/>
    <w:rsid w:val="00E1212B"/>
    <w:rsid w:val="00E132ED"/>
    <w:rsid w:val="00E57D35"/>
    <w:rsid w:val="00EC27B1"/>
    <w:rsid w:val="00F35AE3"/>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B2B7C58"/>
  <w15:chartTrackingRefBased/>
  <w15:docId w15:val="{E8FDA42C-C866-4DC9-824B-99D1EEBA0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Indent">
    <w:name w:val="Body Text Indent"/>
    <w:basedOn w:val="Normal"/>
    <w:pPr>
      <w:ind w:firstLine="720"/>
    </w:pPr>
  </w:style>
  <w:style w:type="paragraph" w:styleId="FootnoteText">
    <w:name w:val="footnote text"/>
    <w:basedOn w:val="Normal"/>
    <w:semiHidden/>
    <w:rsid w:val="00AF36AF"/>
    <w:rPr>
      <w:sz w:val="20"/>
      <w:szCs w:val="20"/>
    </w:rPr>
  </w:style>
  <w:style w:type="character" w:styleId="FootnoteReference">
    <w:name w:val="footnote reference"/>
    <w:semiHidden/>
    <w:rsid w:val="00AF36AF"/>
    <w:rPr>
      <w:vertAlign w:val="superscript"/>
    </w:rPr>
  </w:style>
  <w:style w:type="character" w:styleId="Hyperlink">
    <w:name w:val="Hyperlink"/>
    <w:uiPriority w:val="99"/>
    <w:rsid w:val="001778C2"/>
    <w:rPr>
      <w:color w:val="0000FF"/>
      <w:u w:val="single"/>
    </w:rPr>
  </w:style>
  <w:style w:type="paragraph" w:styleId="NormalWeb">
    <w:name w:val="Normal (Web)"/>
    <w:basedOn w:val="Normal"/>
    <w:uiPriority w:val="99"/>
    <w:rsid w:val="001778C2"/>
    <w:pPr>
      <w:spacing w:beforeLines="1" w:afterLines="1"/>
    </w:pPr>
    <w:rPr>
      <w:rFonts w:ascii="Times" w:hAnsi="Times"/>
      <w:sz w:val="20"/>
      <w:szCs w:val="20"/>
    </w:rPr>
  </w:style>
  <w:style w:type="paragraph" w:styleId="BalloonText">
    <w:name w:val="Balloon Text"/>
    <w:basedOn w:val="Normal"/>
    <w:link w:val="BalloonTextChar"/>
    <w:uiPriority w:val="99"/>
    <w:semiHidden/>
    <w:unhideWhenUsed/>
    <w:rsid w:val="00A02351"/>
    <w:rPr>
      <w:rFonts w:ascii="Tahoma" w:hAnsi="Tahoma"/>
      <w:sz w:val="16"/>
      <w:szCs w:val="16"/>
      <w:lang w:val="x-none" w:eastAsia="x-none"/>
    </w:rPr>
  </w:style>
  <w:style w:type="character" w:customStyle="1" w:styleId="BalloonTextChar">
    <w:name w:val="Balloon Text Char"/>
    <w:link w:val="BalloonText"/>
    <w:uiPriority w:val="99"/>
    <w:semiHidden/>
    <w:rsid w:val="00A02351"/>
    <w:rPr>
      <w:rFonts w:ascii="Tahoma" w:hAnsi="Tahoma" w:cs="Tahoma"/>
      <w:sz w:val="16"/>
      <w:szCs w:val="16"/>
    </w:rPr>
  </w:style>
  <w:style w:type="character" w:customStyle="1" w:styleId="text">
    <w:name w:val="text"/>
    <w:basedOn w:val="DefaultParagraphFont"/>
    <w:rsid w:val="00E132ED"/>
  </w:style>
  <w:style w:type="character" w:customStyle="1" w:styleId="apple-converted-space">
    <w:name w:val="apple-converted-space"/>
    <w:basedOn w:val="DefaultParagraphFont"/>
    <w:rsid w:val="00E132ED"/>
  </w:style>
  <w:style w:type="character" w:customStyle="1" w:styleId="small-caps">
    <w:name w:val="small-caps"/>
    <w:basedOn w:val="DefaultParagraphFont"/>
    <w:rsid w:val="00E132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8861647">
      <w:bodyDiv w:val="1"/>
      <w:marLeft w:val="0"/>
      <w:marRight w:val="0"/>
      <w:marTop w:val="0"/>
      <w:marBottom w:val="0"/>
      <w:divBdr>
        <w:top w:val="none" w:sz="0" w:space="0" w:color="auto"/>
        <w:left w:val="none" w:sz="0" w:space="0" w:color="auto"/>
        <w:bottom w:val="none" w:sz="0" w:space="0" w:color="auto"/>
        <w:right w:val="none" w:sz="0" w:space="0" w:color="auto"/>
      </w:divBdr>
    </w:div>
    <w:div w:id="1433937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C5EDEA-6B5F-4909-A305-5E1D1ECC16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7</Pages>
  <Words>3450</Words>
  <Characters>19667</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OT Core Seminar Class Rubric</vt:lpstr>
    </vt:vector>
  </TitlesOfParts>
  <Company>Washington Christian Academy</Company>
  <LinksUpToDate>false</LinksUpToDate>
  <CharactersWithSpaces>23071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OT Core Seminar Class Rubric</dc:title>
  <dc:subject/>
  <dc:creator>Jamie Dunlop</dc:creator>
  <cp:keywords/>
  <cp:lastModifiedBy>Jamie Dunlop</cp:lastModifiedBy>
  <cp:revision>9</cp:revision>
  <cp:lastPrinted>2011-04-27T21:09:00Z</cp:lastPrinted>
  <dcterms:created xsi:type="dcterms:W3CDTF">2014-07-30T13:31:00Z</dcterms:created>
  <dcterms:modified xsi:type="dcterms:W3CDTF">2014-07-30T15:15:00Z</dcterms:modified>
</cp:coreProperties>
</file>