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8CC" w:rsidRPr="00F567FC" w:rsidRDefault="00AF5D99" w:rsidP="009378CC">
      <w:pPr>
        <w:keepNext/>
        <w:ind w:left="1440" w:firstLine="720"/>
        <w:outlineLvl w:val="3"/>
        <w:rPr>
          <w:rFonts w:ascii="Calibri" w:hAnsi="Calibri" w:cs="Calibri"/>
          <w:b/>
          <w:bCs/>
          <w:kern w:val="32"/>
          <w:sz w:val="28"/>
          <w:szCs w:val="32"/>
        </w:rPr>
      </w:pPr>
      <w:r w:rsidRPr="00F567FC">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6990" cy="1316990"/>
                    </a:xfrm>
                    <a:prstGeom prst="rect">
                      <a:avLst/>
                    </a:prstGeom>
                    <a:solidFill>
                      <a:srgbClr val="FFFFFF"/>
                    </a:solidFill>
                  </pic:spPr>
                </pic:pic>
              </a:graphicData>
            </a:graphic>
          </wp:anchor>
        </w:drawing>
      </w:r>
    </w:p>
    <w:p w:rsidR="009378CC" w:rsidRPr="00F567FC" w:rsidRDefault="009378CC" w:rsidP="009378CC">
      <w:pPr>
        <w:keepNext/>
        <w:ind w:left="1440" w:firstLine="720"/>
        <w:outlineLvl w:val="3"/>
        <w:rPr>
          <w:rFonts w:ascii="Calibri" w:hAnsi="Calibri" w:cs="Calibri"/>
          <w:b/>
          <w:bCs/>
          <w:kern w:val="32"/>
          <w:sz w:val="28"/>
          <w:szCs w:val="32"/>
        </w:rPr>
      </w:pPr>
      <w:r w:rsidRPr="00F567FC">
        <w:rPr>
          <w:rFonts w:ascii="Calibri" w:hAnsi="Calibri" w:cs="Calibri"/>
          <w:b/>
          <w:bCs/>
          <w:kern w:val="32"/>
          <w:sz w:val="28"/>
          <w:szCs w:val="32"/>
        </w:rPr>
        <w:t>Core Seminar</w:t>
      </w:r>
    </w:p>
    <w:p w:rsidR="009378CC" w:rsidRPr="00F567FC" w:rsidRDefault="009378CC" w:rsidP="009378CC">
      <w:pPr>
        <w:keepNext/>
        <w:ind w:left="1440" w:firstLine="720"/>
        <w:outlineLvl w:val="3"/>
        <w:rPr>
          <w:rFonts w:ascii="Calibri" w:hAnsi="Calibri" w:cs="Calibri"/>
          <w:b/>
          <w:bCs/>
          <w:kern w:val="32"/>
          <w:sz w:val="28"/>
          <w:szCs w:val="32"/>
        </w:rPr>
      </w:pPr>
      <w:r w:rsidRPr="00F567FC">
        <w:rPr>
          <w:rFonts w:ascii="Calibri" w:hAnsi="Calibri" w:cs="Calibri"/>
          <w:b/>
          <w:bCs/>
          <w:kern w:val="32"/>
          <w:sz w:val="28"/>
          <w:szCs w:val="32"/>
        </w:rPr>
        <w:t>Old Testament</w:t>
      </w:r>
    </w:p>
    <w:p w:rsidR="009378CC" w:rsidRPr="00F567FC" w:rsidRDefault="009378CC" w:rsidP="009378CC">
      <w:pPr>
        <w:spacing w:after="200"/>
        <w:ind w:left="1440" w:firstLine="720"/>
        <w:rPr>
          <w:rFonts w:ascii="Calibri" w:eastAsia="Calibri" w:hAnsi="Calibri" w:cs="Calibri"/>
          <w:b/>
          <w:bCs/>
          <w:kern w:val="32"/>
          <w:sz w:val="28"/>
          <w:szCs w:val="32"/>
        </w:rPr>
      </w:pPr>
      <w:r w:rsidRPr="00F567FC">
        <w:rPr>
          <w:rFonts w:ascii="Calibri" w:eastAsia="Calibri" w:hAnsi="Calibri" w:cs="Calibri"/>
          <w:b/>
          <w:bCs/>
          <w:kern w:val="32"/>
          <w:sz w:val="28"/>
          <w:szCs w:val="32"/>
        </w:rPr>
        <w:t>Class 12: The Psalms</w:t>
      </w:r>
    </w:p>
    <w:p w:rsidR="009378CC" w:rsidRPr="00F567FC" w:rsidRDefault="009378CC" w:rsidP="009378CC">
      <w:pPr>
        <w:spacing w:after="200"/>
        <w:rPr>
          <w:rFonts w:ascii="Calibri" w:eastAsia="Calibri" w:hAnsi="Calibri" w:cs="Calibri"/>
          <w:b/>
          <w:bCs/>
          <w:kern w:val="32"/>
          <w:sz w:val="28"/>
          <w:szCs w:val="32"/>
        </w:rPr>
      </w:pPr>
      <w:r w:rsidRPr="00F567FC">
        <w:rPr>
          <w:rFonts w:ascii="Calibri" w:eastAsia="Calibri" w:hAnsi="Calibri" w:cs="Calibri"/>
          <w:b/>
          <w:bCs/>
          <w:kern w:val="32"/>
          <w:sz w:val="28"/>
          <w:szCs w:val="32"/>
        </w:rPr>
        <w:t>_______________________________________________________</w:t>
      </w:r>
    </w:p>
    <w:p w:rsidR="00B16F60" w:rsidRPr="00F567FC" w:rsidRDefault="00B16F60" w:rsidP="00427B5B">
      <w:pPr>
        <w:rPr>
          <w:rFonts w:ascii="Calibri" w:hAnsi="Calibri"/>
          <w:b/>
          <w:sz w:val="24"/>
          <w:szCs w:val="24"/>
        </w:rPr>
      </w:pPr>
      <w:r w:rsidRPr="00F567FC">
        <w:rPr>
          <w:rFonts w:ascii="Calibri" w:hAnsi="Calibri"/>
          <w:b/>
          <w:sz w:val="24"/>
          <w:szCs w:val="24"/>
        </w:rPr>
        <w:t>Summary: The Book of Psalms is the prayer and praise book of God’s Son and God’s people</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i/>
          <w:sz w:val="24"/>
          <w:szCs w:val="24"/>
        </w:rPr>
      </w:pPr>
      <w:r w:rsidRPr="00F567FC">
        <w:rPr>
          <w:rFonts w:ascii="Calibri" w:hAnsi="Calibri"/>
          <w:b/>
          <w:sz w:val="24"/>
          <w:szCs w:val="24"/>
        </w:rPr>
        <w:t>Open with prayer.</w:t>
      </w:r>
      <w:r w:rsidR="008519EA" w:rsidRPr="00F567FC">
        <w:rPr>
          <w:rFonts w:ascii="Calibri" w:hAnsi="Calibri"/>
          <w:b/>
          <w:sz w:val="24"/>
          <w:szCs w:val="24"/>
        </w:rPr>
        <w:t xml:space="preserve">  </w:t>
      </w:r>
      <w:r w:rsidR="008519EA" w:rsidRPr="00F567FC">
        <w:rPr>
          <w:rFonts w:ascii="Calibri" w:hAnsi="Calibri"/>
          <w:i/>
          <w:sz w:val="24"/>
          <w:szCs w:val="24"/>
        </w:rPr>
        <w:t>The class then opens with you reading the last three Psalms, end to end without pausing in between.  This should take about 2-3 minutes.  Practice it ahead of time so you can read fairly quickly without making mistakes.  That way you can leave the class with the emotional force of these amazing words as you begin the class.</w:t>
      </w:r>
    </w:p>
    <w:p w:rsidR="00831EE7" w:rsidRPr="00F567FC" w:rsidRDefault="00831EE7" w:rsidP="006F2128">
      <w:pPr>
        <w:rPr>
          <w:rFonts w:ascii="Calibri" w:hAnsi="Calibri"/>
          <w:i/>
          <w:sz w:val="24"/>
          <w:szCs w:val="24"/>
        </w:rPr>
      </w:pP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chapternum"/>
          <w:rFonts w:asciiTheme="minorHAnsi" w:hAnsiTheme="minorHAnsi" w:cs="Arial"/>
          <w:b/>
          <w:bCs/>
          <w:vertAlign w:val="superscript"/>
        </w:rPr>
        <w:t xml:space="preserve">1 </w:t>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apple-converted-space"/>
          <w:rFonts w:asciiTheme="minorHAnsi" w:hAnsiTheme="minorHAnsi" w:cs="Helvetica"/>
        </w:rPr>
        <w:t> </w:t>
      </w:r>
      <w:r w:rsidRPr="00F567FC">
        <w:rPr>
          <w:rStyle w:val="text"/>
          <w:rFonts w:asciiTheme="minorHAnsi" w:hAnsiTheme="minorHAnsi" w:cs="Helvetica"/>
        </w:rPr>
        <w:t>from the heavens;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w:t>
      </w:r>
      <w:r w:rsidRPr="00F567FC">
        <w:rPr>
          <w:rStyle w:val="apple-converted-space"/>
          <w:rFonts w:asciiTheme="minorHAnsi" w:hAnsiTheme="minorHAnsi" w:cs="Helvetica"/>
        </w:rPr>
        <w:t> </w:t>
      </w:r>
      <w:r w:rsidRPr="00F567FC">
        <w:rPr>
          <w:rStyle w:val="text"/>
          <w:rFonts w:asciiTheme="minorHAnsi" w:hAnsiTheme="minorHAnsi" w:cs="Helvetica"/>
        </w:rPr>
        <w:t>in the heights!</w:t>
      </w:r>
      <w:r w:rsidRPr="00F567FC">
        <w:rPr>
          <w:rFonts w:asciiTheme="minorHAnsi" w:hAnsiTheme="minorHAnsi" w:cs="Helvetica"/>
        </w:rPr>
        <w:br/>
      </w:r>
      <w:r w:rsidRPr="00F567FC">
        <w:rPr>
          <w:rStyle w:val="text"/>
          <w:rFonts w:asciiTheme="minorHAnsi" w:hAnsiTheme="minorHAnsi" w:cs="Arial"/>
          <w:b/>
          <w:bCs/>
          <w:vertAlign w:val="superscript"/>
        </w:rPr>
        <w:t>2 </w:t>
      </w:r>
      <w:r w:rsidRPr="00F567FC">
        <w:rPr>
          <w:rStyle w:val="text"/>
          <w:rFonts w:asciiTheme="minorHAnsi" w:hAnsiTheme="minorHAnsi" w:cs="Helvetica"/>
        </w:rPr>
        <w:t>Praise him, all his angels;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all his</w:t>
      </w:r>
      <w:r w:rsidRPr="00F567FC">
        <w:rPr>
          <w:rStyle w:val="apple-converted-space"/>
          <w:rFonts w:asciiTheme="minorHAnsi" w:hAnsiTheme="minorHAnsi" w:cs="Helvetica"/>
        </w:rPr>
        <w:t> </w:t>
      </w:r>
      <w:r w:rsidRPr="00F567FC">
        <w:rPr>
          <w:rStyle w:val="text"/>
          <w:rFonts w:asciiTheme="minorHAnsi" w:hAnsiTheme="minorHAnsi" w:cs="Helvetica"/>
        </w:rPr>
        <w:t>hosts!</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3 </w:t>
      </w:r>
      <w:r w:rsidRPr="00F567FC">
        <w:rPr>
          <w:rStyle w:val="text"/>
          <w:rFonts w:asciiTheme="minorHAnsi" w:hAnsiTheme="minorHAnsi" w:cs="Helvetica"/>
        </w:rPr>
        <w:t xml:space="preserve">Praise him, sun and </w:t>
      </w:r>
      <w:proofErr w:type="gramStart"/>
      <w:r w:rsidRPr="00F567FC">
        <w:rPr>
          <w:rStyle w:val="text"/>
          <w:rFonts w:asciiTheme="minorHAnsi" w:hAnsiTheme="minorHAnsi" w:cs="Helvetica"/>
        </w:rPr>
        <w:t>moon,</w:t>
      </w:r>
      <w:proofErr w:type="gramEnd"/>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all you shining stars!</w:t>
      </w:r>
      <w:r w:rsidRPr="00F567FC">
        <w:rPr>
          <w:rFonts w:asciiTheme="minorHAnsi" w:hAnsiTheme="minorHAnsi" w:cs="Helvetica"/>
        </w:rPr>
        <w:br/>
      </w:r>
      <w:r w:rsidRPr="00F567FC">
        <w:rPr>
          <w:rStyle w:val="text"/>
          <w:rFonts w:asciiTheme="minorHAnsi" w:hAnsiTheme="minorHAnsi" w:cs="Arial"/>
          <w:b/>
          <w:bCs/>
          <w:vertAlign w:val="superscript"/>
        </w:rPr>
        <w:t>4 </w:t>
      </w:r>
      <w:r w:rsidRPr="00F567FC">
        <w:rPr>
          <w:rStyle w:val="text"/>
          <w:rFonts w:asciiTheme="minorHAnsi" w:hAnsiTheme="minorHAnsi" w:cs="Helvetica"/>
        </w:rPr>
        <w:t>Praise him, you</w:t>
      </w:r>
      <w:r w:rsidRPr="00F567FC">
        <w:rPr>
          <w:rStyle w:val="apple-converted-space"/>
          <w:rFonts w:asciiTheme="minorHAnsi" w:hAnsiTheme="minorHAnsi" w:cs="Helvetica"/>
        </w:rPr>
        <w:t> </w:t>
      </w:r>
      <w:r w:rsidRPr="00F567FC">
        <w:rPr>
          <w:rStyle w:val="text"/>
          <w:rFonts w:asciiTheme="minorHAnsi" w:hAnsiTheme="minorHAnsi" w:cs="Helvetica"/>
        </w:rPr>
        <w:t>highest heavens,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and you</w:t>
      </w:r>
      <w:r w:rsidRPr="00F567FC">
        <w:rPr>
          <w:rStyle w:val="apple-converted-space"/>
          <w:rFonts w:asciiTheme="minorHAnsi" w:hAnsiTheme="minorHAnsi" w:cs="Helvetica"/>
        </w:rPr>
        <w:t> </w:t>
      </w:r>
      <w:r w:rsidRPr="00F567FC">
        <w:rPr>
          <w:rStyle w:val="text"/>
          <w:rFonts w:asciiTheme="minorHAnsi" w:hAnsiTheme="minorHAnsi" w:cs="Helvetica"/>
        </w:rPr>
        <w:t>waters above the heavens!</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5 </w:t>
      </w:r>
      <w:r w:rsidRPr="00F567FC">
        <w:rPr>
          <w:rStyle w:val="text"/>
          <w:rFonts w:asciiTheme="minorHAnsi" w:hAnsiTheme="minorHAnsi" w:cs="Helvetica"/>
        </w:rPr>
        <w:t xml:space="preserve">Let </w:t>
      </w:r>
      <w:proofErr w:type="gramStart"/>
      <w:r w:rsidRPr="00F567FC">
        <w:rPr>
          <w:rStyle w:val="text"/>
          <w:rFonts w:asciiTheme="minorHAnsi" w:hAnsiTheme="minorHAnsi" w:cs="Helvetica"/>
        </w:rPr>
        <w:t>them</w:t>
      </w:r>
      <w:proofErr w:type="gramEnd"/>
      <w:r w:rsidRPr="00F567FC">
        <w:rPr>
          <w:rStyle w:val="text"/>
          <w:rFonts w:asciiTheme="minorHAnsi" w:hAnsiTheme="minorHAnsi" w:cs="Helvetica"/>
        </w:rPr>
        <w:t xml:space="preserve"> praise the name of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indent-1-breaks"/>
          <w:rFonts w:asciiTheme="minorHAnsi" w:hAnsiTheme="minorHAnsi" w:cs="Courier New"/>
        </w:rPr>
        <w:t>    </w:t>
      </w:r>
      <w:proofErr w:type="gramStart"/>
      <w:r w:rsidRPr="00F567FC">
        <w:rPr>
          <w:rStyle w:val="text"/>
          <w:rFonts w:asciiTheme="minorHAnsi" w:hAnsiTheme="minorHAnsi" w:cs="Helvetica"/>
        </w:rPr>
        <w:t>For</w:t>
      </w:r>
      <w:r w:rsidRPr="00F567FC">
        <w:rPr>
          <w:rStyle w:val="apple-converted-space"/>
          <w:rFonts w:asciiTheme="minorHAnsi" w:hAnsiTheme="minorHAnsi" w:cs="Helvetica"/>
        </w:rPr>
        <w:t> </w:t>
      </w:r>
      <w:r w:rsidRPr="00F567FC">
        <w:rPr>
          <w:rStyle w:val="text"/>
          <w:rFonts w:asciiTheme="minorHAnsi" w:hAnsiTheme="minorHAnsi" w:cs="Helvetica"/>
        </w:rPr>
        <w:t>he commanded and they were created.</w:t>
      </w:r>
      <w:proofErr w:type="gramEnd"/>
      <w:r w:rsidRPr="00F567FC">
        <w:rPr>
          <w:rFonts w:asciiTheme="minorHAnsi" w:hAnsiTheme="minorHAnsi" w:cs="Helvetica"/>
        </w:rPr>
        <w:br/>
      </w:r>
      <w:r w:rsidRPr="00F567FC">
        <w:rPr>
          <w:rStyle w:val="text"/>
          <w:rFonts w:asciiTheme="minorHAnsi" w:hAnsiTheme="minorHAnsi" w:cs="Arial"/>
          <w:b/>
          <w:bCs/>
          <w:vertAlign w:val="superscript"/>
        </w:rPr>
        <w:t>6 </w:t>
      </w:r>
      <w:r w:rsidRPr="00F567FC">
        <w:rPr>
          <w:rStyle w:val="text"/>
          <w:rFonts w:asciiTheme="minorHAnsi" w:hAnsiTheme="minorHAnsi" w:cs="Helvetica"/>
        </w:rPr>
        <w:t>And he</w:t>
      </w:r>
      <w:r w:rsidRPr="00F567FC">
        <w:rPr>
          <w:rStyle w:val="apple-converted-space"/>
          <w:rFonts w:asciiTheme="minorHAnsi" w:hAnsiTheme="minorHAnsi" w:cs="Helvetica"/>
        </w:rPr>
        <w:t> </w:t>
      </w:r>
      <w:r w:rsidRPr="00F567FC">
        <w:rPr>
          <w:rStyle w:val="text"/>
          <w:rFonts w:asciiTheme="minorHAnsi" w:hAnsiTheme="minorHAnsi" w:cs="Helvetica"/>
        </w:rPr>
        <w:t>established them forever and ever;</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he gave</w:t>
      </w:r>
      <w:r w:rsidRPr="00F567FC">
        <w:rPr>
          <w:rStyle w:val="apple-converted-space"/>
          <w:rFonts w:asciiTheme="minorHAnsi" w:hAnsiTheme="minorHAnsi" w:cs="Helvetica"/>
        </w:rPr>
        <w:t> </w:t>
      </w:r>
      <w:r w:rsidRPr="00F567FC">
        <w:rPr>
          <w:rStyle w:val="text"/>
          <w:rFonts w:asciiTheme="minorHAnsi" w:hAnsiTheme="minorHAnsi" w:cs="Helvetica"/>
        </w:rPr>
        <w:t>a decree, and it shall not</w:t>
      </w:r>
      <w:r w:rsidRPr="00F567FC">
        <w:rPr>
          <w:rStyle w:val="apple-converted-space"/>
          <w:rFonts w:asciiTheme="minorHAnsi" w:hAnsiTheme="minorHAnsi" w:cs="Helvetica"/>
        </w:rPr>
        <w:t> </w:t>
      </w:r>
      <w:r w:rsidRPr="00F567FC">
        <w:rPr>
          <w:rStyle w:val="text"/>
          <w:rFonts w:asciiTheme="minorHAnsi" w:hAnsiTheme="minorHAnsi" w:cs="Helvetica"/>
        </w:rPr>
        <w:t>pass away</w:t>
      </w:r>
      <w:proofErr w:type="gramStart"/>
      <w:r w:rsidRPr="00F567FC">
        <w:rPr>
          <w:rStyle w:val="text"/>
          <w:rFonts w:asciiTheme="minorHAnsi" w:hAnsiTheme="minorHAnsi" w:cs="Helvetica"/>
        </w:rPr>
        <w:t>.</w:t>
      </w:r>
      <w:r w:rsidRPr="00F567FC">
        <w:rPr>
          <w:rStyle w:val="text"/>
          <w:rFonts w:asciiTheme="minorHAnsi" w:hAnsiTheme="minorHAnsi" w:cs="Helvetica"/>
          <w:vertAlign w:val="superscript"/>
        </w:rPr>
        <w:t>[</w:t>
      </w:r>
      <w:proofErr w:type="gramEnd"/>
      <w:r w:rsidR="00F55D82">
        <w:fldChar w:fldCharType="begin"/>
      </w:r>
      <w:r w:rsidR="00F55D82">
        <w:instrText>HYPERLINK "https://www.biblegateway.com/passage/?search=psalm+148-150&amp;version=ESV" \l "fen-ESV-16378a" \o "See footnote a"</w:instrText>
      </w:r>
      <w:r w:rsidR="00F55D82">
        <w:fldChar w:fldCharType="separate"/>
      </w:r>
      <w:r w:rsidRPr="00F567FC">
        <w:rPr>
          <w:rStyle w:val="Hyperlink"/>
          <w:rFonts w:asciiTheme="minorHAnsi" w:hAnsiTheme="minorHAnsi" w:cs="Helvetica"/>
          <w:color w:val="auto"/>
          <w:u w:val="none"/>
          <w:vertAlign w:val="superscript"/>
        </w:rPr>
        <w:t>a</w:t>
      </w:r>
      <w:r w:rsidR="00F55D82">
        <w:fldChar w:fldCharType="end"/>
      </w:r>
      <w:r w:rsidRPr="00F567FC">
        <w:rPr>
          <w:rStyle w:val="text"/>
          <w:rFonts w:asciiTheme="minorHAnsi" w:hAnsiTheme="minorHAnsi" w:cs="Helvetica"/>
          <w:vertAlign w:val="superscript"/>
        </w:rPr>
        <w:t>]</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7 </w:t>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apple-converted-space"/>
          <w:rFonts w:asciiTheme="minorHAnsi" w:hAnsiTheme="minorHAnsi" w:cs="Helvetica"/>
        </w:rPr>
        <w:t> </w:t>
      </w:r>
      <w:r w:rsidRPr="00F567FC">
        <w:rPr>
          <w:rStyle w:val="text"/>
          <w:rFonts w:asciiTheme="minorHAnsi" w:hAnsiTheme="minorHAnsi" w:cs="Helvetica"/>
        </w:rPr>
        <w:t>from the earth,</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you</w:t>
      </w:r>
      <w:r w:rsidRPr="00F567FC">
        <w:rPr>
          <w:rStyle w:val="apple-converted-space"/>
          <w:rFonts w:asciiTheme="minorHAnsi" w:hAnsiTheme="minorHAnsi" w:cs="Helvetica"/>
        </w:rPr>
        <w:t> </w:t>
      </w:r>
      <w:r w:rsidRPr="00F567FC">
        <w:rPr>
          <w:rStyle w:val="text"/>
          <w:rFonts w:asciiTheme="minorHAnsi" w:hAnsiTheme="minorHAnsi" w:cs="Helvetica"/>
        </w:rPr>
        <w:t>great sea creatures and all deeps</w:t>
      </w:r>
      <w:proofErr w:type="gramStart"/>
      <w:r w:rsidRPr="00F567FC">
        <w:rPr>
          <w:rStyle w:val="text"/>
          <w:rFonts w:asciiTheme="minorHAnsi" w:hAnsiTheme="minorHAnsi" w:cs="Helvetica"/>
        </w:rPr>
        <w:t>,</w:t>
      </w:r>
      <w:proofErr w:type="gramEnd"/>
      <w:r w:rsidRPr="00F567FC">
        <w:rPr>
          <w:rFonts w:asciiTheme="minorHAnsi" w:hAnsiTheme="minorHAnsi" w:cs="Helvetica"/>
        </w:rPr>
        <w:br/>
      </w:r>
      <w:r w:rsidRPr="00F567FC">
        <w:rPr>
          <w:rStyle w:val="text"/>
          <w:rFonts w:asciiTheme="minorHAnsi" w:hAnsiTheme="minorHAnsi" w:cs="Arial"/>
          <w:b/>
          <w:bCs/>
          <w:vertAlign w:val="superscript"/>
        </w:rPr>
        <w:t>8 </w:t>
      </w:r>
      <w:r w:rsidRPr="00F567FC">
        <w:rPr>
          <w:rStyle w:val="text"/>
          <w:rFonts w:asciiTheme="minorHAnsi" w:hAnsiTheme="minorHAnsi" w:cs="Helvetica"/>
        </w:rPr>
        <w:t>fire and hail,</w:t>
      </w:r>
      <w:r w:rsidRPr="00F567FC">
        <w:rPr>
          <w:rStyle w:val="apple-converted-space"/>
          <w:rFonts w:asciiTheme="minorHAnsi" w:hAnsiTheme="minorHAnsi" w:cs="Helvetica"/>
        </w:rPr>
        <w:t> </w:t>
      </w:r>
      <w:r w:rsidRPr="00F567FC">
        <w:rPr>
          <w:rStyle w:val="text"/>
          <w:rFonts w:asciiTheme="minorHAnsi" w:hAnsiTheme="minorHAnsi" w:cs="Helvetica"/>
        </w:rPr>
        <w:t>snow and mist,</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stormy wind</w:t>
      </w:r>
      <w:r w:rsidRPr="00F567FC">
        <w:rPr>
          <w:rStyle w:val="apple-converted-space"/>
          <w:rFonts w:asciiTheme="minorHAnsi" w:hAnsiTheme="minorHAnsi" w:cs="Helvetica"/>
        </w:rPr>
        <w:t> </w:t>
      </w:r>
      <w:r w:rsidRPr="00F567FC">
        <w:rPr>
          <w:rStyle w:val="text"/>
          <w:rFonts w:asciiTheme="minorHAnsi" w:hAnsiTheme="minorHAnsi" w:cs="Helvetica"/>
        </w:rPr>
        <w:t>fulfilling his word!</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9 </w:t>
      </w:r>
      <w:r w:rsidRPr="00F567FC">
        <w:rPr>
          <w:rStyle w:val="text"/>
          <w:rFonts w:asciiTheme="minorHAnsi" w:hAnsiTheme="minorHAnsi" w:cs="Helvetica"/>
        </w:rPr>
        <w:t>Mountains and all hills,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fruit trees and all</w:t>
      </w:r>
      <w:r w:rsidRPr="00F567FC">
        <w:rPr>
          <w:rStyle w:val="apple-converted-space"/>
          <w:rFonts w:asciiTheme="minorHAnsi" w:hAnsiTheme="minorHAnsi" w:cs="Helvetica"/>
        </w:rPr>
        <w:t> </w:t>
      </w:r>
      <w:r w:rsidRPr="00F567FC">
        <w:rPr>
          <w:rStyle w:val="text"/>
          <w:rFonts w:asciiTheme="minorHAnsi" w:hAnsiTheme="minorHAnsi" w:cs="Helvetica"/>
        </w:rPr>
        <w:t>cedars!</w:t>
      </w:r>
      <w:r w:rsidRPr="00F567FC">
        <w:rPr>
          <w:rFonts w:asciiTheme="minorHAnsi" w:hAnsiTheme="minorHAnsi" w:cs="Helvetica"/>
        </w:rPr>
        <w:br/>
      </w:r>
      <w:r w:rsidRPr="00F567FC">
        <w:rPr>
          <w:rStyle w:val="text"/>
          <w:rFonts w:asciiTheme="minorHAnsi" w:hAnsiTheme="minorHAnsi" w:cs="Arial"/>
          <w:b/>
          <w:bCs/>
          <w:vertAlign w:val="superscript"/>
        </w:rPr>
        <w:t>10 </w:t>
      </w:r>
      <w:r w:rsidRPr="00F567FC">
        <w:rPr>
          <w:rStyle w:val="text"/>
          <w:rFonts w:asciiTheme="minorHAnsi" w:hAnsiTheme="minorHAnsi" w:cs="Helvetica"/>
        </w:rPr>
        <w:t>Beasts and all livestock,</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creeping things and</w:t>
      </w:r>
      <w:r w:rsidRPr="00F567FC">
        <w:rPr>
          <w:rStyle w:val="apple-converted-space"/>
          <w:rFonts w:asciiTheme="minorHAnsi" w:hAnsiTheme="minorHAnsi" w:cs="Helvetica"/>
        </w:rPr>
        <w:t> </w:t>
      </w:r>
      <w:r w:rsidRPr="00F567FC">
        <w:rPr>
          <w:rStyle w:val="text"/>
          <w:rFonts w:asciiTheme="minorHAnsi" w:hAnsiTheme="minorHAnsi" w:cs="Helvetica"/>
        </w:rPr>
        <w:t>flying birds!</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11 </w:t>
      </w:r>
      <w:r w:rsidRPr="00F567FC">
        <w:rPr>
          <w:rStyle w:val="text"/>
          <w:rFonts w:asciiTheme="minorHAnsi" w:hAnsiTheme="minorHAnsi" w:cs="Helvetica"/>
        </w:rPr>
        <w:t>Kings of the earth and</w:t>
      </w:r>
      <w:r w:rsidRPr="00F567FC">
        <w:rPr>
          <w:rStyle w:val="apple-converted-space"/>
          <w:rFonts w:asciiTheme="minorHAnsi" w:hAnsiTheme="minorHAnsi" w:cs="Helvetica"/>
        </w:rPr>
        <w:t> </w:t>
      </w:r>
      <w:r w:rsidRPr="00F567FC">
        <w:rPr>
          <w:rStyle w:val="text"/>
          <w:rFonts w:asciiTheme="minorHAnsi" w:hAnsiTheme="minorHAnsi" w:cs="Helvetica"/>
        </w:rPr>
        <w:t>all peoples,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princes and all rulers of the earth!</w:t>
      </w:r>
      <w:r w:rsidRPr="00F567FC">
        <w:rPr>
          <w:rFonts w:asciiTheme="minorHAnsi" w:hAnsiTheme="minorHAnsi" w:cs="Helvetica"/>
        </w:rPr>
        <w:br/>
      </w:r>
      <w:r w:rsidRPr="00F567FC">
        <w:rPr>
          <w:rStyle w:val="text"/>
          <w:rFonts w:asciiTheme="minorHAnsi" w:hAnsiTheme="minorHAnsi" w:cs="Arial"/>
          <w:b/>
          <w:bCs/>
          <w:vertAlign w:val="superscript"/>
        </w:rPr>
        <w:t>12 </w:t>
      </w:r>
      <w:r w:rsidRPr="00F567FC">
        <w:rPr>
          <w:rStyle w:val="text"/>
          <w:rFonts w:asciiTheme="minorHAnsi" w:hAnsiTheme="minorHAnsi" w:cs="Helvetica"/>
        </w:rPr>
        <w:t>Young men and maidens together,</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old men and children!</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13 </w:t>
      </w:r>
      <w:r w:rsidRPr="00F567FC">
        <w:rPr>
          <w:rStyle w:val="text"/>
          <w:rFonts w:asciiTheme="minorHAnsi" w:hAnsiTheme="minorHAnsi" w:cs="Helvetica"/>
        </w:rPr>
        <w:t xml:space="preserve">Let </w:t>
      </w:r>
      <w:proofErr w:type="gramStart"/>
      <w:r w:rsidRPr="00F567FC">
        <w:rPr>
          <w:rStyle w:val="text"/>
          <w:rFonts w:asciiTheme="minorHAnsi" w:hAnsiTheme="minorHAnsi" w:cs="Helvetica"/>
        </w:rPr>
        <w:t>them</w:t>
      </w:r>
      <w:proofErr w:type="gramEnd"/>
      <w:r w:rsidRPr="00F567FC">
        <w:rPr>
          <w:rStyle w:val="text"/>
          <w:rFonts w:asciiTheme="minorHAnsi" w:hAnsiTheme="minorHAnsi" w:cs="Helvetica"/>
        </w:rPr>
        <w:t xml:space="preserve"> praise the name of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for</w:t>
      </w:r>
      <w:r w:rsidRPr="00F567FC">
        <w:rPr>
          <w:rStyle w:val="apple-converted-space"/>
          <w:rFonts w:asciiTheme="minorHAnsi" w:hAnsiTheme="minorHAnsi" w:cs="Helvetica"/>
        </w:rPr>
        <w:t> </w:t>
      </w:r>
      <w:r w:rsidRPr="00F567FC">
        <w:rPr>
          <w:rStyle w:val="text"/>
          <w:rFonts w:asciiTheme="minorHAnsi" w:hAnsiTheme="minorHAnsi" w:cs="Helvetica"/>
        </w:rPr>
        <w:t>his name alone is exalted;</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his majesty is above earth and heaven.</w:t>
      </w:r>
      <w:r w:rsidRPr="00F567FC">
        <w:rPr>
          <w:rFonts w:asciiTheme="minorHAnsi" w:hAnsiTheme="minorHAnsi" w:cs="Helvetica"/>
        </w:rPr>
        <w:br/>
      </w:r>
      <w:r w:rsidRPr="00F567FC">
        <w:rPr>
          <w:rStyle w:val="text"/>
          <w:rFonts w:asciiTheme="minorHAnsi" w:hAnsiTheme="minorHAnsi" w:cs="Arial"/>
          <w:b/>
          <w:bCs/>
          <w:vertAlign w:val="superscript"/>
        </w:rPr>
        <w:t>14 </w:t>
      </w:r>
      <w:r w:rsidRPr="00F567FC">
        <w:rPr>
          <w:rStyle w:val="text"/>
          <w:rFonts w:asciiTheme="minorHAnsi" w:hAnsiTheme="minorHAnsi" w:cs="Helvetica"/>
        </w:rPr>
        <w:t>He has</w:t>
      </w:r>
      <w:r w:rsidRPr="00F567FC">
        <w:rPr>
          <w:rStyle w:val="apple-converted-space"/>
          <w:rFonts w:asciiTheme="minorHAnsi" w:hAnsiTheme="minorHAnsi" w:cs="Helvetica"/>
        </w:rPr>
        <w:t> </w:t>
      </w:r>
      <w:proofErr w:type="gramStart"/>
      <w:r w:rsidRPr="00F567FC">
        <w:rPr>
          <w:rStyle w:val="text"/>
          <w:rFonts w:asciiTheme="minorHAnsi" w:hAnsiTheme="minorHAnsi" w:cs="Helvetica"/>
        </w:rPr>
        <w:t>raised</w:t>
      </w:r>
      <w:proofErr w:type="gramEnd"/>
      <w:r w:rsidRPr="00F567FC">
        <w:rPr>
          <w:rStyle w:val="text"/>
          <w:rFonts w:asciiTheme="minorHAnsi" w:hAnsiTheme="minorHAnsi" w:cs="Helvetica"/>
        </w:rPr>
        <w:t xml:space="preserve"> up a horn for his people,</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for all his saints,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for the people of Israel who are</w:t>
      </w:r>
      <w:r w:rsidRPr="00F567FC">
        <w:rPr>
          <w:rStyle w:val="apple-converted-space"/>
          <w:rFonts w:asciiTheme="minorHAnsi" w:hAnsiTheme="minorHAnsi" w:cs="Helvetica"/>
        </w:rPr>
        <w:t> </w:t>
      </w:r>
      <w:r w:rsidRPr="00F567FC">
        <w:rPr>
          <w:rStyle w:val="text"/>
          <w:rFonts w:asciiTheme="minorHAnsi" w:hAnsiTheme="minorHAnsi" w:cs="Helvetica"/>
        </w:rPr>
        <w:t>near to him.</w:t>
      </w:r>
      <w:r w:rsidRPr="00F567FC">
        <w:rPr>
          <w:rFonts w:asciiTheme="minorHAnsi" w:hAnsiTheme="minorHAnsi" w:cs="Helvetica"/>
        </w:rPr>
        <w:br/>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chapternum"/>
          <w:rFonts w:asciiTheme="minorHAnsi" w:hAnsiTheme="minorHAnsi" w:cs="Arial"/>
          <w:b/>
          <w:bCs/>
          <w:vertAlign w:val="superscript"/>
        </w:rPr>
        <w:t>1</w:t>
      </w:r>
      <w:r w:rsidRPr="00F567FC">
        <w:rPr>
          <w:rStyle w:val="chapternum"/>
          <w:rFonts w:asciiTheme="minorHAnsi" w:hAnsiTheme="minorHAnsi" w:cs="Arial"/>
          <w:b/>
          <w:bCs/>
        </w:rPr>
        <w:t> </w:t>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text"/>
          <w:rFonts w:asciiTheme="minorHAnsi" w:hAnsiTheme="minorHAnsi" w:cs="Helvetica"/>
        </w:rPr>
        <w:t>Sing to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apple-converted-space"/>
          <w:rFonts w:asciiTheme="minorHAnsi" w:hAnsiTheme="minorHAnsi" w:cs="Helvetica"/>
        </w:rPr>
        <w:t> </w:t>
      </w:r>
      <w:r w:rsidRPr="00F567FC">
        <w:rPr>
          <w:rStyle w:val="text"/>
          <w:rFonts w:asciiTheme="minorHAnsi" w:hAnsiTheme="minorHAnsi" w:cs="Helvetica"/>
        </w:rPr>
        <w:t>a new song,</w:t>
      </w:r>
      <w:r w:rsidRPr="00F567FC">
        <w:rPr>
          <w:rFonts w:asciiTheme="minorHAnsi" w:hAnsiTheme="minorHAnsi" w:cs="Helvetica"/>
        </w:rPr>
        <w:br/>
      </w:r>
      <w:r w:rsidRPr="00F567FC">
        <w:rPr>
          <w:rStyle w:val="indent-1-breaks"/>
          <w:rFonts w:asciiTheme="minorHAnsi" w:hAnsiTheme="minorHAnsi" w:cs="Courier New"/>
        </w:rPr>
        <w:lastRenderedPageBreak/>
        <w:t>    </w:t>
      </w:r>
      <w:r w:rsidRPr="00F567FC">
        <w:rPr>
          <w:rStyle w:val="text"/>
          <w:rFonts w:asciiTheme="minorHAnsi" w:hAnsiTheme="minorHAnsi" w:cs="Helvetica"/>
        </w:rPr>
        <w:t>his praise in</w:t>
      </w:r>
      <w:r w:rsidRPr="00F567FC">
        <w:rPr>
          <w:rStyle w:val="apple-converted-space"/>
          <w:rFonts w:asciiTheme="minorHAnsi" w:hAnsiTheme="minorHAnsi" w:cs="Helvetica"/>
        </w:rPr>
        <w:t> </w:t>
      </w:r>
      <w:r w:rsidRPr="00F567FC">
        <w:rPr>
          <w:rStyle w:val="text"/>
          <w:rFonts w:asciiTheme="minorHAnsi" w:hAnsiTheme="minorHAnsi" w:cs="Helvetica"/>
        </w:rPr>
        <w:t>the assembly of the godly!</w:t>
      </w:r>
      <w:r w:rsidRPr="00F567FC">
        <w:rPr>
          <w:rFonts w:asciiTheme="minorHAnsi" w:hAnsiTheme="minorHAnsi" w:cs="Helvetica"/>
        </w:rPr>
        <w:br/>
      </w:r>
      <w:r w:rsidRPr="00F567FC">
        <w:rPr>
          <w:rStyle w:val="text"/>
          <w:rFonts w:asciiTheme="minorHAnsi" w:hAnsiTheme="minorHAnsi" w:cs="Arial"/>
          <w:b/>
          <w:bCs/>
          <w:vertAlign w:val="superscript"/>
        </w:rPr>
        <w:t>2 </w:t>
      </w:r>
      <w:r w:rsidRPr="00F567FC">
        <w:rPr>
          <w:rStyle w:val="text"/>
          <w:rFonts w:asciiTheme="minorHAnsi" w:hAnsiTheme="minorHAnsi" w:cs="Helvetica"/>
        </w:rPr>
        <w:t>Let Israel</w:t>
      </w:r>
      <w:r w:rsidRPr="00F567FC">
        <w:rPr>
          <w:rStyle w:val="apple-converted-space"/>
          <w:rFonts w:asciiTheme="minorHAnsi" w:hAnsiTheme="minorHAnsi" w:cs="Helvetica"/>
        </w:rPr>
        <w:t> </w:t>
      </w:r>
      <w:r w:rsidRPr="00F567FC">
        <w:rPr>
          <w:rStyle w:val="text"/>
          <w:rFonts w:asciiTheme="minorHAnsi" w:hAnsiTheme="minorHAnsi" w:cs="Helvetica"/>
        </w:rPr>
        <w:t>be glad in</w:t>
      </w:r>
      <w:r w:rsidRPr="00F567FC">
        <w:rPr>
          <w:rStyle w:val="apple-converted-space"/>
          <w:rFonts w:asciiTheme="minorHAnsi" w:hAnsiTheme="minorHAnsi" w:cs="Helvetica"/>
        </w:rPr>
        <w:t> </w:t>
      </w:r>
      <w:r w:rsidRPr="00F567FC">
        <w:rPr>
          <w:rStyle w:val="text"/>
          <w:rFonts w:asciiTheme="minorHAnsi" w:hAnsiTheme="minorHAnsi" w:cs="Helvetica"/>
        </w:rPr>
        <w:t>his Maker;</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let the children of Zion rejoice in their</w:t>
      </w:r>
      <w:r w:rsidRPr="00F567FC">
        <w:rPr>
          <w:rStyle w:val="apple-converted-space"/>
          <w:rFonts w:asciiTheme="minorHAnsi" w:hAnsiTheme="minorHAnsi" w:cs="Helvetica"/>
        </w:rPr>
        <w:t> </w:t>
      </w:r>
      <w:r w:rsidRPr="00F567FC">
        <w:rPr>
          <w:rStyle w:val="text"/>
          <w:rFonts w:asciiTheme="minorHAnsi" w:hAnsiTheme="minorHAnsi" w:cs="Helvetica"/>
        </w:rPr>
        <w:t>King!</w:t>
      </w:r>
      <w:r w:rsidRPr="00F567FC">
        <w:rPr>
          <w:rFonts w:asciiTheme="minorHAnsi" w:hAnsiTheme="minorHAnsi" w:cs="Helvetica"/>
        </w:rPr>
        <w:br/>
      </w:r>
      <w:r w:rsidRPr="00F567FC">
        <w:rPr>
          <w:rStyle w:val="text"/>
          <w:rFonts w:asciiTheme="minorHAnsi" w:hAnsiTheme="minorHAnsi" w:cs="Arial"/>
          <w:b/>
          <w:bCs/>
          <w:vertAlign w:val="superscript"/>
        </w:rPr>
        <w:t>3 </w:t>
      </w:r>
      <w:r w:rsidRPr="00F567FC">
        <w:rPr>
          <w:rStyle w:val="text"/>
          <w:rFonts w:asciiTheme="minorHAnsi" w:hAnsiTheme="minorHAnsi" w:cs="Helvetica"/>
        </w:rPr>
        <w:t xml:space="preserve">Let </w:t>
      </w:r>
      <w:proofErr w:type="gramStart"/>
      <w:r w:rsidRPr="00F567FC">
        <w:rPr>
          <w:rStyle w:val="text"/>
          <w:rFonts w:asciiTheme="minorHAnsi" w:hAnsiTheme="minorHAnsi" w:cs="Helvetica"/>
        </w:rPr>
        <w:t>them</w:t>
      </w:r>
      <w:proofErr w:type="gramEnd"/>
      <w:r w:rsidRPr="00F567FC">
        <w:rPr>
          <w:rStyle w:val="text"/>
          <w:rFonts w:asciiTheme="minorHAnsi" w:hAnsiTheme="minorHAnsi" w:cs="Helvetica"/>
        </w:rPr>
        <w:t xml:space="preserve"> praise his name with</w:t>
      </w:r>
      <w:r w:rsidRPr="00F567FC">
        <w:rPr>
          <w:rStyle w:val="apple-converted-space"/>
          <w:rFonts w:asciiTheme="minorHAnsi" w:hAnsiTheme="minorHAnsi" w:cs="Helvetica"/>
        </w:rPr>
        <w:t> </w:t>
      </w:r>
      <w:r w:rsidRPr="00F567FC">
        <w:rPr>
          <w:rStyle w:val="text"/>
          <w:rFonts w:asciiTheme="minorHAnsi" w:hAnsiTheme="minorHAnsi" w:cs="Helvetica"/>
        </w:rPr>
        <w:t>dancing,</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making melody to him with</w:t>
      </w:r>
      <w:r w:rsidRPr="00F567FC">
        <w:rPr>
          <w:rStyle w:val="apple-converted-space"/>
          <w:rFonts w:asciiTheme="minorHAnsi" w:hAnsiTheme="minorHAnsi" w:cs="Helvetica"/>
        </w:rPr>
        <w:t> </w:t>
      </w:r>
      <w:r w:rsidRPr="00F567FC">
        <w:rPr>
          <w:rStyle w:val="text"/>
          <w:rFonts w:asciiTheme="minorHAnsi" w:hAnsiTheme="minorHAnsi" w:cs="Helvetica"/>
        </w:rPr>
        <w:t>tambourine and</w:t>
      </w:r>
      <w:r w:rsidRPr="00F567FC">
        <w:rPr>
          <w:rStyle w:val="apple-converted-space"/>
          <w:rFonts w:asciiTheme="minorHAnsi" w:hAnsiTheme="minorHAnsi" w:cs="Helvetica"/>
        </w:rPr>
        <w:t> </w:t>
      </w:r>
      <w:r w:rsidRPr="00F567FC">
        <w:rPr>
          <w:rStyle w:val="text"/>
          <w:rFonts w:asciiTheme="minorHAnsi" w:hAnsiTheme="minorHAnsi" w:cs="Helvetica"/>
        </w:rPr>
        <w:t>lyre!</w:t>
      </w:r>
      <w:r w:rsidRPr="00F567FC">
        <w:rPr>
          <w:rFonts w:asciiTheme="minorHAnsi" w:hAnsiTheme="minorHAnsi" w:cs="Helvetica"/>
        </w:rPr>
        <w:br/>
      </w:r>
      <w:r w:rsidRPr="00F567FC">
        <w:rPr>
          <w:rStyle w:val="text"/>
          <w:rFonts w:asciiTheme="minorHAnsi" w:hAnsiTheme="minorHAnsi" w:cs="Arial"/>
          <w:b/>
          <w:bCs/>
          <w:vertAlign w:val="superscript"/>
        </w:rPr>
        <w:t>4 </w:t>
      </w:r>
      <w:r w:rsidRPr="00F567FC">
        <w:rPr>
          <w:rStyle w:val="text"/>
          <w:rFonts w:asciiTheme="minorHAnsi" w:hAnsiTheme="minorHAnsi" w:cs="Helvetica"/>
        </w:rPr>
        <w:t>For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apple-converted-space"/>
          <w:rFonts w:asciiTheme="minorHAnsi" w:hAnsiTheme="minorHAnsi" w:cs="Helvetica"/>
        </w:rPr>
        <w:t> </w:t>
      </w:r>
      <w:r w:rsidRPr="00F567FC">
        <w:rPr>
          <w:rStyle w:val="text"/>
          <w:rFonts w:asciiTheme="minorHAnsi" w:hAnsiTheme="minorHAnsi" w:cs="Helvetica"/>
        </w:rPr>
        <w:t>takes pleasure in his people;</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he</w:t>
      </w:r>
      <w:r w:rsidRPr="00F567FC">
        <w:rPr>
          <w:rStyle w:val="apple-converted-space"/>
          <w:rFonts w:asciiTheme="minorHAnsi" w:hAnsiTheme="minorHAnsi" w:cs="Helvetica"/>
        </w:rPr>
        <w:t> </w:t>
      </w:r>
      <w:r w:rsidRPr="00F567FC">
        <w:rPr>
          <w:rStyle w:val="text"/>
          <w:rFonts w:asciiTheme="minorHAnsi" w:hAnsiTheme="minorHAnsi" w:cs="Helvetica"/>
        </w:rPr>
        <w:t>adorns the humble with salvation.</w:t>
      </w:r>
      <w:r w:rsidRPr="00F567FC">
        <w:rPr>
          <w:rFonts w:asciiTheme="minorHAnsi" w:hAnsiTheme="minorHAnsi" w:cs="Helvetica"/>
        </w:rPr>
        <w:br/>
      </w:r>
      <w:r w:rsidRPr="00F567FC">
        <w:rPr>
          <w:rStyle w:val="text"/>
          <w:rFonts w:asciiTheme="minorHAnsi" w:hAnsiTheme="minorHAnsi" w:cs="Arial"/>
          <w:b/>
          <w:bCs/>
          <w:vertAlign w:val="superscript"/>
        </w:rPr>
        <w:t>5 </w:t>
      </w:r>
      <w:r w:rsidRPr="00F567FC">
        <w:rPr>
          <w:rStyle w:val="text"/>
          <w:rFonts w:asciiTheme="minorHAnsi" w:hAnsiTheme="minorHAnsi" w:cs="Helvetica"/>
        </w:rPr>
        <w:t>Let the godly exult in glory;</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let them</w:t>
      </w:r>
      <w:r w:rsidRPr="00F567FC">
        <w:rPr>
          <w:rStyle w:val="apple-converted-space"/>
          <w:rFonts w:asciiTheme="minorHAnsi" w:hAnsiTheme="minorHAnsi" w:cs="Helvetica"/>
        </w:rPr>
        <w:t> </w:t>
      </w:r>
      <w:r w:rsidRPr="00F567FC">
        <w:rPr>
          <w:rStyle w:val="text"/>
          <w:rFonts w:asciiTheme="minorHAnsi" w:hAnsiTheme="minorHAnsi" w:cs="Helvetica"/>
        </w:rPr>
        <w:t>sing for joy on their</w:t>
      </w:r>
      <w:r w:rsidRPr="00F567FC">
        <w:rPr>
          <w:rStyle w:val="apple-converted-space"/>
          <w:rFonts w:asciiTheme="minorHAnsi" w:hAnsiTheme="minorHAnsi" w:cs="Helvetica"/>
        </w:rPr>
        <w:t> </w:t>
      </w:r>
      <w:r w:rsidRPr="00F567FC">
        <w:rPr>
          <w:rStyle w:val="text"/>
          <w:rFonts w:asciiTheme="minorHAnsi" w:hAnsiTheme="minorHAnsi" w:cs="Helvetica"/>
        </w:rPr>
        <w:t>beds.</w:t>
      </w:r>
      <w:r w:rsidRPr="00F567FC">
        <w:rPr>
          <w:rFonts w:asciiTheme="minorHAnsi" w:hAnsiTheme="minorHAnsi" w:cs="Helvetica"/>
        </w:rPr>
        <w:br/>
      </w:r>
      <w:r w:rsidRPr="00F567FC">
        <w:rPr>
          <w:rStyle w:val="text"/>
          <w:rFonts w:asciiTheme="minorHAnsi" w:hAnsiTheme="minorHAnsi" w:cs="Arial"/>
          <w:b/>
          <w:bCs/>
          <w:vertAlign w:val="superscript"/>
        </w:rPr>
        <w:t>6 </w:t>
      </w:r>
      <w:r w:rsidRPr="00F567FC">
        <w:rPr>
          <w:rStyle w:val="text"/>
          <w:rFonts w:asciiTheme="minorHAnsi" w:hAnsiTheme="minorHAnsi" w:cs="Helvetica"/>
        </w:rPr>
        <w:t>Let</w:t>
      </w:r>
      <w:r w:rsidRPr="00F567FC">
        <w:rPr>
          <w:rStyle w:val="apple-converted-space"/>
          <w:rFonts w:asciiTheme="minorHAnsi" w:hAnsiTheme="minorHAnsi" w:cs="Helvetica"/>
        </w:rPr>
        <w:t> </w:t>
      </w:r>
      <w:r w:rsidRPr="00F567FC">
        <w:rPr>
          <w:rStyle w:val="text"/>
          <w:rFonts w:asciiTheme="minorHAnsi" w:hAnsiTheme="minorHAnsi" w:cs="Helvetica"/>
        </w:rPr>
        <w:t>the high praises of God be in their throats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and</w:t>
      </w:r>
      <w:r w:rsidRPr="00F567FC">
        <w:rPr>
          <w:rStyle w:val="apple-converted-space"/>
          <w:rFonts w:asciiTheme="minorHAnsi" w:hAnsiTheme="minorHAnsi" w:cs="Helvetica"/>
        </w:rPr>
        <w:t> </w:t>
      </w:r>
      <w:r w:rsidRPr="00F567FC">
        <w:rPr>
          <w:rStyle w:val="text"/>
          <w:rFonts w:asciiTheme="minorHAnsi" w:hAnsiTheme="minorHAnsi" w:cs="Helvetica"/>
        </w:rPr>
        <w:t>two-edged swords in their hands,</w:t>
      </w:r>
      <w:r w:rsidRPr="00F567FC">
        <w:rPr>
          <w:rFonts w:asciiTheme="minorHAnsi" w:hAnsiTheme="minorHAnsi" w:cs="Helvetica"/>
        </w:rPr>
        <w:br/>
      </w:r>
      <w:r w:rsidRPr="00F567FC">
        <w:rPr>
          <w:rStyle w:val="text"/>
          <w:rFonts w:asciiTheme="minorHAnsi" w:hAnsiTheme="minorHAnsi" w:cs="Arial"/>
          <w:b/>
          <w:bCs/>
          <w:vertAlign w:val="superscript"/>
        </w:rPr>
        <w:t>7 </w:t>
      </w:r>
      <w:r w:rsidRPr="00F567FC">
        <w:rPr>
          <w:rStyle w:val="text"/>
          <w:rFonts w:asciiTheme="minorHAnsi" w:hAnsiTheme="minorHAnsi" w:cs="Helvetica"/>
        </w:rPr>
        <w:t>to execute vengeance on the nations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and punishments on the peoples,</w:t>
      </w:r>
      <w:r w:rsidRPr="00F567FC">
        <w:rPr>
          <w:rFonts w:asciiTheme="minorHAnsi" w:hAnsiTheme="minorHAnsi" w:cs="Helvetica"/>
        </w:rPr>
        <w:br/>
      </w:r>
      <w:r w:rsidRPr="00F567FC">
        <w:rPr>
          <w:rStyle w:val="text"/>
          <w:rFonts w:asciiTheme="minorHAnsi" w:hAnsiTheme="minorHAnsi" w:cs="Arial"/>
          <w:b/>
          <w:bCs/>
          <w:vertAlign w:val="superscript"/>
        </w:rPr>
        <w:t>8 </w:t>
      </w:r>
      <w:r w:rsidRPr="00F567FC">
        <w:rPr>
          <w:rStyle w:val="text"/>
          <w:rFonts w:asciiTheme="minorHAnsi" w:hAnsiTheme="minorHAnsi" w:cs="Helvetica"/>
        </w:rPr>
        <w:t>to bind their kings with</w:t>
      </w:r>
      <w:r w:rsidRPr="00F567FC">
        <w:rPr>
          <w:rStyle w:val="apple-converted-space"/>
          <w:rFonts w:asciiTheme="minorHAnsi" w:hAnsiTheme="minorHAnsi" w:cs="Helvetica"/>
        </w:rPr>
        <w:t> </w:t>
      </w:r>
      <w:r w:rsidRPr="00F567FC">
        <w:rPr>
          <w:rStyle w:val="text"/>
          <w:rFonts w:asciiTheme="minorHAnsi" w:hAnsiTheme="minorHAnsi" w:cs="Helvetica"/>
        </w:rPr>
        <w:t>chains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and their nobles with fetters of iron,</w:t>
      </w:r>
      <w:r w:rsidRPr="00F567FC">
        <w:rPr>
          <w:rFonts w:asciiTheme="minorHAnsi" w:hAnsiTheme="minorHAnsi" w:cs="Helvetica"/>
        </w:rPr>
        <w:br/>
      </w:r>
      <w:r w:rsidRPr="00F567FC">
        <w:rPr>
          <w:rStyle w:val="text"/>
          <w:rFonts w:asciiTheme="minorHAnsi" w:hAnsiTheme="minorHAnsi" w:cs="Arial"/>
          <w:b/>
          <w:bCs/>
          <w:vertAlign w:val="superscript"/>
        </w:rPr>
        <w:t>9 </w:t>
      </w:r>
      <w:r w:rsidRPr="00F567FC">
        <w:rPr>
          <w:rStyle w:val="text"/>
          <w:rFonts w:asciiTheme="minorHAnsi" w:hAnsiTheme="minorHAnsi" w:cs="Helvetica"/>
        </w:rPr>
        <w:t>to execute on them the judgment</w:t>
      </w:r>
      <w:r w:rsidRPr="00F567FC">
        <w:rPr>
          <w:rStyle w:val="apple-converted-space"/>
          <w:rFonts w:asciiTheme="minorHAnsi" w:hAnsiTheme="minorHAnsi" w:cs="Helvetica"/>
        </w:rPr>
        <w:t> </w:t>
      </w:r>
      <w:r w:rsidRPr="00F567FC">
        <w:rPr>
          <w:rStyle w:val="text"/>
          <w:rFonts w:asciiTheme="minorHAnsi" w:hAnsiTheme="minorHAnsi" w:cs="Helvetica"/>
        </w:rPr>
        <w:t>written!</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This is honor for all his godly ones.</w:t>
      </w:r>
      <w:r w:rsidRPr="00F567FC">
        <w:rPr>
          <w:rFonts w:asciiTheme="minorHAnsi" w:hAnsiTheme="minorHAnsi" w:cs="Helvetica"/>
        </w:rPr>
        <w:br/>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chapternum"/>
          <w:rFonts w:asciiTheme="minorHAnsi" w:hAnsiTheme="minorHAnsi" w:cs="Arial"/>
          <w:b/>
          <w:bCs/>
          <w:vertAlign w:val="superscript"/>
        </w:rPr>
        <w:t>1</w:t>
      </w:r>
      <w:r w:rsidRPr="00F567FC">
        <w:rPr>
          <w:rStyle w:val="chapternum"/>
          <w:rFonts w:asciiTheme="minorHAnsi" w:hAnsiTheme="minorHAnsi" w:cs="Arial"/>
          <w:b/>
          <w:bCs/>
        </w:rPr>
        <w:t> </w:t>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text"/>
          <w:rFonts w:asciiTheme="minorHAnsi" w:hAnsiTheme="minorHAnsi" w:cs="Helvetica"/>
        </w:rPr>
        <w:t>Praise God in his</w:t>
      </w:r>
      <w:r w:rsidRPr="00F567FC">
        <w:rPr>
          <w:rStyle w:val="apple-converted-space"/>
          <w:rFonts w:asciiTheme="minorHAnsi" w:hAnsiTheme="minorHAnsi" w:cs="Helvetica"/>
        </w:rPr>
        <w:t> </w:t>
      </w:r>
      <w:r w:rsidRPr="00F567FC">
        <w:rPr>
          <w:rStyle w:val="text"/>
          <w:rFonts w:asciiTheme="minorHAnsi" w:hAnsiTheme="minorHAnsi" w:cs="Helvetica"/>
        </w:rPr>
        <w:t>sanctuary;</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in</w:t>
      </w:r>
      <w:r w:rsidRPr="00F567FC">
        <w:rPr>
          <w:rStyle w:val="apple-converted-space"/>
          <w:rFonts w:asciiTheme="minorHAnsi" w:hAnsiTheme="minorHAnsi" w:cs="Helvetica"/>
        </w:rPr>
        <w:t> </w:t>
      </w:r>
      <w:r w:rsidRPr="00F567FC">
        <w:rPr>
          <w:rStyle w:val="text"/>
          <w:rFonts w:asciiTheme="minorHAnsi" w:hAnsiTheme="minorHAnsi" w:cs="Helvetica"/>
        </w:rPr>
        <w:t>his mighty heavens</w:t>
      </w:r>
      <w:proofErr w:type="gramStart"/>
      <w:r w:rsidRPr="00F567FC">
        <w:rPr>
          <w:rStyle w:val="text"/>
          <w:rFonts w:asciiTheme="minorHAnsi" w:hAnsiTheme="minorHAnsi" w:cs="Helvetica"/>
        </w:rPr>
        <w:t>!</w:t>
      </w:r>
      <w:r w:rsidRPr="00F567FC">
        <w:rPr>
          <w:rStyle w:val="text"/>
          <w:rFonts w:asciiTheme="minorHAnsi" w:hAnsiTheme="minorHAnsi" w:cs="Helvetica"/>
          <w:vertAlign w:val="superscript"/>
        </w:rPr>
        <w:t>[</w:t>
      </w:r>
      <w:proofErr w:type="gramEnd"/>
      <w:r w:rsidR="00F55D82">
        <w:fldChar w:fldCharType="begin"/>
      </w:r>
      <w:r w:rsidR="00F55D82">
        <w:instrText>HYPERLINK "https://www.biblegateway.com/passage/?search=psalm+148-150&amp;version=ESV" \l "fen-ESV-16396b" \o "See footnote b"</w:instrText>
      </w:r>
      <w:r w:rsidR="00F55D82">
        <w:fldChar w:fldCharType="separate"/>
      </w:r>
      <w:r w:rsidRPr="00F567FC">
        <w:rPr>
          <w:rStyle w:val="Hyperlink"/>
          <w:rFonts w:asciiTheme="minorHAnsi" w:hAnsiTheme="minorHAnsi" w:cs="Helvetica"/>
          <w:color w:val="auto"/>
          <w:u w:val="none"/>
          <w:vertAlign w:val="superscript"/>
        </w:rPr>
        <w:t>b</w:t>
      </w:r>
      <w:r w:rsidR="00F55D82">
        <w:fldChar w:fldCharType="end"/>
      </w:r>
      <w:r w:rsidRPr="00F567FC">
        <w:rPr>
          <w:rStyle w:val="text"/>
          <w:rFonts w:asciiTheme="minorHAnsi" w:hAnsiTheme="minorHAnsi" w:cs="Helvetica"/>
          <w:vertAlign w:val="superscript"/>
        </w:rPr>
        <w:t>]</w:t>
      </w:r>
      <w:r w:rsidRPr="00F567FC">
        <w:rPr>
          <w:rFonts w:asciiTheme="minorHAnsi" w:hAnsiTheme="minorHAnsi" w:cs="Helvetica"/>
        </w:rPr>
        <w:br/>
      </w:r>
      <w:r w:rsidRPr="00F567FC">
        <w:rPr>
          <w:rStyle w:val="text"/>
          <w:rFonts w:asciiTheme="minorHAnsi" w:hAnsiTheme="minorHAnsi" w:cs="Arial"/>
          <w:b/>
          <w:bCs/>
          <w:vertAlign w:val="superscript"/>
        </w:rPr>
        <w:t>2 </w:t>
      </w:r>
      <w:r w:rsidRPr="00F567FC">
        <w:rPr>
          <w:rStyle w:val="text"/>
          <w:rFonts w:asciiTheme="minorHAnsi" w:hAnsiTheme="minorHAnsi" w:cs="Helvetica"/>
        </w:rPr>
        <w:t>Praise him for his</w:t>
      </w:r>
      <w:r w:rsidRPr="00F567FC">
        <w:rPr>
          <w:rStyle w:val="apple-converted-space"/>
          <w:rFonts w:asciiTheme="minorHAnsi" w:hAnsiTheme="minorHAnsi" w:cs="Helvetica"/>
        </w:rPr>
        <w:t> </w:t>
      </w:r>
      <w:r w:rsidRPr="00F567FC">
        <w:rPr>
          <w:rStyle w:val="text"/>
          <w:rFonts w:asciiTheme="minorHAnsi" w:hAnsiTheme="minorHAnsi" w:cs="Helvetica"/>
        </w:rPr>
        <w:t>mighty deeds;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according to his excellent</w:t>
      </w:r>
      <w:r w:rsidRPr="00F567FC">
        <w:rPr>
          <w:rStyle w:val="apple-converted-space"/>
          <w:rFonts w:asciiTheme="minorHAnsi" w:hAnsiTheme="minorHAnsi" w:cs="Helvetica"/>
        </w:rPr>
        <w:t> </w:t>
      </w:r>
      <w:r w:rsidRPr="00F567FC">
        <w:rPr>
          <w:rStyle w:val="text"/>
          <w:rFonts w:asciiTheme="minorHAnsi" w:hAnsiTheme="minorHAnsi" w:cs="Helvetica"/>
        </w:rPr>
        <w:t>greatness!</w:t>
      </w:r>
    </w:p>
    <w:p w:rsidR="00831EE7" w:rsidRPr="00F567FC" w:rsidRDefault="00831EE7" w:rsidP="00831EE7">
      <w:pPr>
        <w:pStyle w:val="line"/>
        <w:shd w:val="clear" w:color="auto" w:fill="FFFFFF"/>
        <w:spacing w:before="0" w:beforeAutospacing="0" w:after="0" w:afterAutospacing="0"/>
        <w:rPr>
          <w:rFonts w:asciiTheme="minorHAnsi" w:hAnsiTheme="minorHAnsi" w:cs="Helvetica"/>
        </w:rPr>
      </w:pPr>
      <w:r w:rsidRPr="00F567FC">
        <w:rPr>
          <w:rStyle w:val="text"/>
          <w:rFonts w:asciiTheme="minorHAnsi" w:hAnsiTheme="minorHAnsi" w:cs="Arial"/>
          <w:b/>
          <w:bCs/>
          <w:vertAlign w:val="superscript"/>
        </w:rPr>
        <w:t>3 </w:t>
      </w:r>
      <w:r w:rsidRPr="00F567FC">
        <w:rPr>
          <w:rStyle w:val="text"/>
          <w:rFonts w:asciiTheme="minorHAnsi" w:hAnsiTheme="minorHAnsi" w:cs="Helvetica"/>
        </w:rPr>
        <w:t>Praise him with</w:t>
      </w:r>
      <w:r w:rsidRPr="00F567FC">
        <w:rPr>
          <w:rStyle w:val="apple-converted-space"/>
          <w:rFonts w:asciiTheme="minorHAnsi" w:hAnsiTheme="minorHAnsi" w:cs="Helvetica"/>
        </w:rPr>
        <w:t> </w:t>
      </w:r>
      <w:r w:rsidRPr="00F567FC">
        <w:rPr>
          <w:rStyle w:val="text"/>
          <w:rFonts w:asciiTheme="minorHAnsi" w:hAnsiTheme="minorHAnsi" w:cs="Helvetica"/>
        </w:rPr>
        <w:t>trumpet sound;</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with</w:t>
      </w:r>
      <w:r w:rsidRPr="00F567FC">
        <w:rPr>
          <w:rStyle w:val="apple-converted-space"/>
          <w:rFonts w:asciiTheme="minorHAnsi" w:hAnsiTheme="minorHAnsi" w:cs="Helvetica"/>
        </w:rPr>
        <w:t> </w:t>
      </w:r>
      <w:r w:rsidRPr="00F567FC">
        <w:rPr>
          <w:rStyle w:val="text"/>
          <w:rFonts w:asciiTheme="minorHAnsi" w:hAnsiTheme="minorHAnsi" w:cs="Helvetica"/>
        </w:rPr>
        <w:t>lute and</w:t>
      </w:r>
      <w:r w:rsidRPr="00F567FC">
        <w:rPr>
          <w:rStyle w:val="apple-converted-space"/>
          <w:rFonts w:asciiTheme="minorHAnsi" w:hAnsiTheme="minorHAnsi" w:cs="Helvetica"/>
        </w:rPr>
        <w:t> </w:t>
      </w:r>
      <w:r w:rsidRPr="00F567FC">
        <w:rPr>
          <w:rStyle w:val="text"/>
          <w:rFonts w:asciiTheme="minorHAnsi" w:hAnsiTheme="minorHAnsi" w:cs="Helvetica"/>
        </w:rPr>
        <w:t>harp!</w:t>
      </w:r>
      <w:r w:rsidRPr="00F567FC">
        <w:rPr>
          <w:rFonts w:asciiTheme="minorHAnsi" w:hAnsiTheme="minorHAnsi" w:cs="Helvetica"/>
        </w:rPr>
        <w:br/>
      </w:r>
      <w:r w:rsidRPr="00F567FC">
        <w:rPr>
          <w:rStyle w:val="text"/>
          <w:rFonts w:asciiTheme="minorHAnsi" w:hAnsiTheme="minorHAnsi" w:cs="Arial"/>
          <w:b/>
          <w:bCs/>
          <w:vertAlign w:val="superscript"/>
        </w:rPr>
        <w:t>4 </w:t>
      </w:r>
      <w:r w:rsidRPr="00F567FC">
        <w:rPr>
          <w:rStyle w:val="text"/>
          <w:rFonts w:asciiTheme="minorHAnsi" w:hAnsiTheme="minorHAnsi" w:cs="Helvetica"/>
        </w:rPr>
        <w:t>Praise him with</w:t>
      </w:r>
      <w:r w:rsidRPr="00F567FC">
        <w:rPr>
          <w:rStyle w:val="apple-converted-space"/>
          <w:rFonts w:asciiTheme="minorHAnsi" w:hAnsiTheme="minorHAnsi" w:cs="Helvetica"/>
        </w:rPr>
        <w:t> </w:t>
      </w:r>
      <w:r w:rsidRPr="00F567FC">
        <w:rPr>
          <w:rStyle w:val="text"/>
          <w:rFonts w:asciiTheme="minorHAnsi" w:hAnsiTheme="minorHAnsi" w:cs="Helvetica"/>
        </w:rPr>
        <w:t>tambourine and</w:t>
      </w:r>
      <w:r w:rsidRPr="00F567FC">
        <w:rPr>
          <w:rStyle w:val="apple-converted-space"/>
          <w:rFonts w:asciiTheme="minorHAnsi" w:hAnsiTheme="minorHAnsi" w:cs="Helvetica"/>
        </w:rPr>
        <w:t> </w:t>
      </w:r>
      <w:r w:rsidRPr="00F567FC">
        <w:rPr>
          <w:rStyle w:val="text"/>
          <w:rFonts w:asciiTheme="minorHAnsi" w:hAnsiTheme="minorHAnsi" w:cs="Helvetica"/>
        </w:rPr>
        <w:t>dance;</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with</w:t>
      </w:r>
      <w:r w:rsidRPr="00F567FC">
        <w:rPr>
          <w:rStyle w:val="apple-converted-space"/>
          <w:rFonts w:asciiTheme="minorHAnsi" w:hAnsiTheme="minorHAnsi" w:cs="Helvetica"/>
        </w:rPr>
        <w:t> </w:t>
      </w:r>
      <w:r w:rsidRPr="00F567FC">
        <w:rPr>
          <w:rStyle w:val="text"/>
          <w:rFonts w:asciiTheme="minorHAnsi" w:hAnsiTheme="minorHAnsi" w:cs="Helvetica"/>
        </w:rPr>
        <w:t>strings and</w:t>
      </w:r>
      <w:r w:rsidRPr="00F567FC">
        <w:rPr>
          <w:rStyle w:val="apple-converted-space"/>
          <w:rFonts w:asciiTheme="minorHAnsi" w:hAnsiTheme="minorHAnsi" w:cs="Helvetica"/>
        </w:rPr>
        <w:t> </w:t>
      </w:r>
      <w:r w:rsidRPr="00F567FC">
        <w:rPr>
          <w:rStyle w:val="text"/>
          <w:rFonts w:asciiTheme="minorHAnsi" w:hAnsiTheme="minorHAnsi" w:cs="Helvetica"/>
        </w:rPr>
        <w:t>pipe!</w:t>
      </w:r>
      <w:r w:rsidRPr="00F567FC">
        <w:rPr>
          <w:rFonts w:asciiTheme="minorHAnsi" w:hAnsiTheme="minorHAnsi" w:cs="Helvetica"/>
        </w:rPr>
        <w:br/>
      </w:r>
      <w:r w:rsidRPr="00F567FC">
        <w:rPr>
          <w:rStyle w:val="text"/>
          <w:rFonts w:asciiTheme="minorHAnsi" w:hAnsiTheme="minorHAnsi" w:cs="Arial"/>
          <w:b/>
          <w:bCs/>
          <w:vertAlign w:val="superscript"/>
        </w:rPr>
        <w:t>5 </w:t>
      </w:r>
      <w:r w:rsidRPr="00F567FC">
        <w:rPr>
          <w:rStyle w:val="text"/>
          <w:rFonts w:asciiTheme="minorHAnsi" w:hAnsiTheme="minorHAnsi" w:cs="Helvetica"/>
        </w:rPr>
        <w:t>Praise him with sounding</w:t>
      </w:r>
      <w:r w:rsidRPr="00F567FC">
        <w:rPr>
          <w:rStyle w:val="apple-converted-space"/>
          <w:rFonts w:asciiTheme="minorHAnsi" w:hAnsiTheme="minorHAnsi" w:cs="Helvetica"/>
        </w:rPr>
        <w:t> </w:t>
      </w:r>
      <w:r w:rsidRPr="00F567FC">
        <w:rPr>
          <w:rStyle w:val="text"/>
          <w:rFonts w:asciiTheme="minorHAnsi" w:hAnsiTheme="minorHAnsi" w:cs="Helvetica"/>
        </w:rPr>
        <w:t>cymbals;</w:t>
      </w:r>
      <w:r w:rsidRPr="00F567FC">
        <w:rPr>
          <w:rFonts w:asciiTheme="minorHAnsi" w:hAnsiTheme="minorHAnsi" w:cs="Helvetica"/>
        </w:rPr>
        <w:br/>
      </w:r>
      <w:r w:rsidRPr="00F567FC">
        <w:rPr>
          <w:rStyle w:val="indent-1-breaks"/>
          <w:rFonts w:asciiTheme="minorHAnsi" w:hAnsiTheme="minorHAnsi" w:cs="Courier New"/>
        </w:rPr>
        <w:t>    </w:t>
      </w:r>
      <w:r w:rsidRPr="00F567FC">
        <w:rPr>
          <w:rStyle w:val="text"/>
          <w:rFonts w:asciiTheme="minorHAnsi" w:hAnsiTheme="minorHAnsi" w:cs="Helvetica"/>
        </w:rPr>
        <w:t>praise him with loud clashing cymbals!</w:t>
      </w:r>
      <w:r w:rsidRPr="00F567FC">
        <w:rPr>
          <w:rFonts w:asciiTheme="minorHAnsi" w:hAnsiTheme="minorHAnsi" w:cs="Helvetica"/>
        </w:rPr>
        <w:br/>
      </w:r>
      <w:r w:rsidRPr="00F567FC">
        <w:rPr>
          <w:rStyle w:val="text"/>
          <w:rFonts w:asciiTheme="minorHAnsi" w:hAnsiTheme="minorHAnsi" w:cs="Arial"/>
          <w:b/>
          <w:bCs/>
          <w:vertAlign w:val="superscript"/>
        </w:rPr>
        <w:t>6 </w:t>
      </w:r>
      <w:r w:rsidRPr="00F567FC">
        <w:rPr>
          <w:rStyle w:val="text"/>
          <w:rFonts w:asciiTheme="minorHAnsi" w:hAnsiTheme="minorHAnsi" w:cs="Helvetica"/>
        </w:rPr>
        <w:t>Let</w:t>
      </w:r>
      <w:r w:rsidRPr="00F567FC">
        <w:rPr>
          <w:rStyle w:val="apple-converted-space"/>
          <w:rFonts w:asciiTheme="minorHAnsi" w:hAnsiTheme="minorHAnsi" w:cs="Helvetica"/>
        </w:rPr>
        <w:t> </w:t>
      </w:r>
      <w:r w:rsidRPr="00F567FC">
        <w:rPr>
          <w:rStyle w:val="text"/>
          <w:rFonts w:asciiTheme="minorHAnsi" w:hAnsiTheme="minorHAnsi" w:cs="Helvetica"/>
        </w:rPr>
        <w:t>everything that has breath 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text"/>
          <w:rFonts w:asciiTheme="minorHAnsi" w:hAnsiTheme="minorHAnsi" w:cs="Helvetica"/>
        </w:rPr>
        <w:t>Praise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p>
    <w:p w:rsidR="008519EA" w:rsidRPr="00F567FC" w:rsidRDefault="008519EA" w:rsidP="006F2128">
      <w:pPr>
        <w:rPr>
          <w:rFonts w:ascii="Calibri" w:hAnsi="Calibri"/>
          <w:sz w:val="24"/>
          <w:szCs w:val="24"/>
        </w:rPr>
      </w:pPr>
    </w:p>
    <w:p w:rsidR="008519EA" w:rsidRPr="00F567FC" w:rsidRDefault="008519EA" w:rsidP="006F2128">
      <w:pPr>
        <w:rPr>
          <w:rFonts w:ascii="Calibri" w:hAnsi="Calibri"/>
          <w:sz w:val="24"/>
          <w:szCs w:val="24"/>
        </w:rPr>
      </w:pPr>
    </w:p>
    <w:p w:rsidR="00B16F60" w:rsidRPr="00F567FC" w:rsidRDefault="001E4301" w:rsidP="00831EE7">
      <w:pPr>
        <w:rPr>
          <w:rFonts w:ascii="Calibri" w:hAnsi="Calibri"/>
          <w:sz w:val="24"/>
          <w:szCs w:val="24"/>
        </w:rPr>
      </w:pPr>
      <w:r w:rsidRPr="00F567FC">
        <w:rPr>
          <w:rFonts w:ascii="Calibri" w:hAnsi="Calibri"/>
          <w:sz w:val="24"/>
          <w:szCs w:val="24"/>
        </w:rPr>
        <w:t>Amen</w:t>
      </w:r>
      <w:r w:rsidR="008519EA" w:rsidRPr="00F567FC">
        <w:rPr>
          <w:rFonts w:ascii="Calibri" w:hAnsi="Calibri"/>
          <w:sz w:val="24"/>
          <w:szCs w:val="24"/>
        </w:rPr>
        <w:t xml:space="preserve">.  </w:t>
      </w:r>
      <w:r w:rsidR="000C09D2" w:rsidRPr="00F567FC">
        <w:rPr>
          <w:rFonts w:ascii="Calibri" w:hAnsi="Calibri"/>
          <w:sz w:val="24"/>
          <w:szCs w:val="24"/>
        </w:rPr>
        <w:t xml:space="preserve">Good morning!  </w:t>
      </w:r>
      <w:r w:rsidR="008519EA" w:rsidRPr="00F567FC">
        <w:rPr>
          <w:rFonts w:ascii="Calibri" w:hAnsi="Calibri"/>
          <w:sz w:val="24"/>
          <w:szCs w:val="24"/>
        </w:rPr>
        <w:t xml:space="preserve">Hopefully that gives you a taste of the glory of our subject matter for today: </w:t>
      </w:r>
      <w:r w:rsidR="000C09D2" w:rsidRPr="00F567FC">
        <w:rPr>
          <w:rFonts w:ascii="Calibri" w:hAnsi="Calibri"/>
          <w:sz w:val="24"/>
          <w:szCs w:val="24"/>
        </w:rPr>
        <w:t xml:space="preserve">the </w:t>
      </w:r>
      <w:proofErr w:type="gramStart"/>
      <w:r w:rsidR="00B16F60" w:rsidRPr="00F567FC">
        <w:rPr>
          <w:rFonts w:ascii="Calibri" w:hAnsi="Calibri"/>
          <w:sz w:val="24"/>
          <w:szCs w:val="24"/>
        </w:rPr>
        <w:t>Psalms,</w:t>
      </w:r>
      <w:proofErr w:type="gramEnd"/>
      <w:r w:rsidR="00B16F60" w:rsidRPr="00F567FC">
        <w:rPr>
          <w:rFonts w:ascii="Calibri" w:hAnsi="Calibri"/>
          <w:sz w:val="24"/>
          <w:szCs w:val="24"/>
        </w:rPr>
        <w:t xml:space="preserve"> often described as </w:t>
      </w:r>
      <w:r w:rsidR="00464C50" w:rsidRPr="00F567FC">
        <w:rPr>
          <w:rFonts w:ascii="Calibri" w:hAnsi="Calibri"/>
          <w:sz w:val="24"/>
          <w:szCs w:val="24"/>
        </w:rPr>
        <w:t xml:space="preserve">the </w:t>
      </w:r>
      <w:r w:rsidR="00B16F60" w:rsidRPr="00F567FC">
        <w:rPr>
          <w:rFonts w:ascii="Calibri" w:hAnsi="Calibri"/>
          <w:sz w:val="24"/>
          <w:szCs w:val="24"/>
        </w:rPr>
        <w:t>hymnal of the Bible. Christians through the ages have testified to the power and the solace of the psalms to speak to God in times of great sadness and times of great joy. The question for us today is</w:t>
      </w:r>
      <w:proofErr w:type="gramStart"/>
      <w:r w:rsidR="00B16F60" w:rsidRPr="00F567FC">
        <w:rPr>
          <w:rFonts w:ascii="Calibri" w:hAnsi="Calibri"/>
          <w:sz w:val="24"/>
          <w:szCs w:val="24"/>
        </w:rPr>
        <w:t>,</w:t>
      </w:r>
      <w:proofErr w:type="gramEnd"/>
      <w:r w:rsidR="00B16F60" w:rsidRPr="00F567FC">
        <w:rPr>
          <w:rFonts w:ascii="Calibri" w:hAnsi="Calibri"/>
          <w:sz w:val="24"/>
          <w:szCs w:val="24"/>
        </w:rPr>
        <w:t xml:space="preserve"> how do they speak </w:t>
      </w:r>
      <w:r w:rsidR="000C09D2" w:rsidRPr="00F567FC">
        <w:rPr>
          <w:rFonts w:ascii="Calibri" w:hAnsi="Calibri"/>
          <w:sz w:val="24"/>
          <w:szCs w:val="24"/>
        </w:rPr>
        <w:t>to</w:t>
      </w:r>
      <w:r w:rsidR="00B16F60" w:rsidRPr="00F567FC">
        <w:rPr>
          <w:rFonts w:ascii="Calibri" w:hAnsi="Calibri"/>
          <w:sz w:val="24"/>
          <w:szCs w:val="24"/>
        </w:rPr>
        <w:t xml:space="preserve"> us</w:t>
      </w:r>
      <w:r w:rsidR="000C09D2" w:rsidRPr="00F567FC">
        <w:rPr>
          <w:rFonts w:ascii="Calibri" w:hAnsi="Calibri"/>
          <w:sz w:val="24"/>
          <w:szCs w:val="24"/>
        </w:rPr>
        <w:t>?</w:t>
      </w:r>
    </w:p>
    <w:p w:rsidR="000C09D2" w:rsidRPr="00F567FC" w:rsidRDefault="000C09D2" w:rsidP="006F2128">
      <w:pPr>
        <w:ind w:firstLine="720"/>
        <w:rPr>
          <w:rFonts w:ascii="Calibri" w:hAnsi="Calibri"/>
          <w:sz w:val="24"/>
          <w:szCs w:val="24"/>
        </w:rPr>
      </w:pPr>
    </w:p>
    <w:p w:rsidR="00B16F60" w:rsidRPr="00F567FC" w:rsidRDefault="00B16F60" w:rsidP="001E2D9A">
      <w:pPr>
        <w:rPr>
          <w:rFonts w:ascii="Calibri" w:hAnsi="Calibri"/>
          <w:sz w:val="24"/>
          <w:szCs w:val="24"/>
        </w:rPr>
      </w:pPr>
      <w:r w:rsidRPr="00F567FC">
        <w:rPr>
          <w:rFonts w:ascii="Calibri" w:hAnsi="Calibri"/>
          <w:sz w:val="24"/>
          <w:szCs w:val="24"/>
        </w:rPr>
        <w:t xml:space="preserve">Calvin called this book </w:t>
      </w:r>
    </w:p>
    <w:p w:rsidR="006F2128" w:rsidRPr="00F567FC" w:rsidRDefault="006F2128" w:rsidP="006F2128">
      <w:pPr>
        <w:ind w:left="720" w:right="720"/>
        <w:rPr>
          <w:rFonts w:ascii="Calibri" w:hAnsi="Calibri"/>
          <w:sz w:val="24"/>
          <w:szCs w:val="24"/>
        </w:rPr>
      </w:pPr>
    </w:p>
    <w:p w:rsidR="00B16F60" w:rsidRPr="00F567FC" w:rsidRDefault="00B16F60" w:rsidP="006F2128">
      <w:pPr>
        <w:ind w:left="720" w:right="720"/>
        <w:rPr>
          <w:rFonts w:ascii="Calibri" w:hAnsi="Calibri"/>
          <w:sz w:val="24"/>
          <w:szCs w:val="24"/>
        </w:rPr>
      </w:pPr>
      <w:r w:rsidRPr="00F567FC">
        <w:rPr>
          <w:rFonts w:ascii="Calibri" w:hAnsi="Calibri"/>
          <w:sz w:val="24"/>
          <w:szCs w:val="24"/>
        </w:rPr>
        <w:t xml:space="preserve">“‘An Anatomy of all the Parts of the Soul’; for there is not an emotion of which any one can be conscious that is not here represented as in a mirror. Or rather, the Holy Spirit has here drawn to the life all the </w:t>
      </w:r>
      <w:proofErr w:type="spellStart"/>
      <w:r w:rsidRPr="00F567FC">
        <w:rPr>
          <w:rFonts w:ascii="Calibri" w:hAnsi="Calibri"/>
          <w:sz w:val="24"/>
          <w:szCs w:val="24"/>
        </w:rPr>
        <w:t>griefs</w:t>
      </w:r>
      <w:proofErr w:type="spellEnd"/>
      <w:r w:rsidRPr="00F567FC">
        <w:rPr>
          <w:rFonts w:ascii="Calibri" w:hAnsi="Calibri"/>
          <w:sz w:val="24"/>
          <w:szCs w:val="24"/>
        </w:rPr>
        <w:t>, sorrows, fears, doubts, hopes, cares, perplexities, in short, all the distracting emotions with which the minds of men are wont to be agitated.” (Comm. p. xxxvii)</w:t>
      </w:r>
    </w:p>
    <w:p w:rsidR="006F2128" w:rsidRPr="00F567FC" w:rsidRDefault="006F2128" w:rsidP="006F2128">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In good times, nothing better expresses praise to God than the words of the Psalms. In bad times, nothing can better remind us that God knows our sorrows and our troubles</w:t>
      </w:r>
      <w:r w:rsidR="00106BA3" w:rsidRPr="00F567FC">
        <w:rPr>
          <w:rFonts w:ascii="Calibri" w:hAnsi="Calibri"/>
          <w:sz w:val="24"/>
          <w:szCs w:val="24"/>
        </w:rPr>
        <w:t>, and there is no better way in the midst of those trials to express our faith</w:t>
      </w:r>
      <w:r w:rsidR="008F4FDC" w:rsidRPr="00F567FC">
        <w:rPr>
          <w:rFonts w:ascii="Calibri" w:hAnsi="Calibri"/>
          <w:sz w:val="24"/>
          <w:szCs w:val="24"/>
        </w:rPr>
        <w:t>.</w:t>
      </w:r>
    </w:p>
    <w:p w:rsidR="00B16F60" w:rsidRPr="00F567FC" w:rsidRDefault="00B16F60" w:rsidP="006F2128">
      <w:pPr>
        <w:rPr>
          <w:rFonts w:ascii="Calibri" w:hAnsi="Calibri"/>
          <w:sz w:val="24"/>
          <w:szCs w:val="24"/>
        </w:rPr>
      </w:pPr>
      <w:r w:rsidRPr="00F567FC">
        <w:rPr>
          <w:rFonts w:ascii="Calibri" w:hAnsi="Calibri"/>
          <w:sz w:val="24"/>
          <w:szCs w:val="24"/>
        </w:rPr>
        <w:tab/>
      </w:r>
    </w:p>
    <w:p w:rsidR="00B16F60" w:rsidRPr="00F567FC" w:rsidRDefault="00B16F60" w:rsidP="006F2128">
      <w:pPr>
        <w:rPr>
          <w:rFonts w:ascii="Calibri" w:hAnsi="Calibri"/>
          <w:sz w:val="24"/>
          <w:szCs w:val="24"/>
        </w:rPr>
      </w:pPr>
      <w:r w:rsidRPr="00F567FC">
        <w:rPr>
          <w:rFonts w:ascii="Calibri" w:hAnsi="Calibri"/>
          <w:sz w:val="24"/>
          <w:szCs w:val="24"/>
        </w:rPr>
        <w:lastRenderedPageBreak/>
        <w:t>Today we want to study the psalms by posing five questions:</w:t>
      </w:r>
    </w:p>
    <w:p w:rsidR="00B16F60" w:rsidRPr="00F567FC" w:rsidRDefault="00B16F60" w:rsidP="006F2128">
      <w:pPr>
        <w:rPr>
          <w:rFonts w:ascii="Calibri" w:hAnsi="Calibri"/>
          <w:sz w:val="24"/>
          <w:szCs w:val="24"/>
        </w:rPr>
      </w:pPr>
      <w:r w:rsidRPr="00F567FC">
        <w:rPr>
          <w:rFonts w:ascii="Calibri" w:hAnsi="Calibri"/>
          <w:sz w:val="24"/>
          <w:szCs w:val="24"/>
        </w:rPr>
        <w:tab/>
        <w:t>1. What are the Psalms?</w:t>
      </w:r>
    </w:p>
    <w:p w:rsidR="00B16F60" w:rsidRPr="00F567FC" w:rsidRDefault="00B16F60" w:rsidP="006F2128">
      <w:pPr>
        <w:rPr>
          <w:rFonts w:ascii="Calibri" w:hAnsi="Calibri"/>
          <w:sz w:val="24"/>
          <w:szCs w:val="24"/>
        </w:rPr>
      </w:pPr>
      <w:r w:rsidRPr="00F567FC">
        <w:rPr>
          <w:rFonts w:ascii="Calibri" w:hAnsi="Calibri"/>
          <w:sz w:val="24"/>
          <w:szCs w:val="24"/>
        </w:rPr>
        <w:tab/>
        <w:t>2. Who wrote the Psalms, and when?</w:t>
      </w:r>
    </w:p>
    <w:p w:rsidR="00B16F60" w:rsidRPr="00F567FC" w:rsidRDefault="00B16F60" w:rsidP="006F2128">
      <w:pPr>
        <w:rPr>
          <w:rFonts w:ascii="Calibri" w:hAnsi="Calibri"/>
          <w:sz w:val="24"/>
          <w:szCs w:val="24"/>
        </w:rPr>
      </w:pPr>
      <w:r w:rsidRPr="00F567FC">
        <w:rPr>
          <w:rFonts w:ascii="Calibri" w:hAnsi="Calibri"/>
          <w:sz w:val="24"/>
          <w:szCs w:val="24"/>
        </w:rPr>
        <w:tab/>
        <w:t>3. How are the Psalms structured?</w:t>
      </w:r>
    </w:p>
    <w:p w:rsidR="00B16F60" w:rsidRPr="00F567FC" w:rsidRDefault="00B16F60" w:rsidP="006F2128">
      <w:pPr>
        <w:rPr>
          <w:rFonts w:ascii="Calibri" w:hAnsi="Calibri"/>
          <w:sz w:val="24"/>
          <w:szCs w:val="24"/>
        </w:rPr>
      </w:pPr>
      <w:r w:rsidRPr="00F567FC">
        <w:rPr>
          <w:rFonts w:ascii="Calibri" w:hAnsi="Calibri"/>
          <w:sz w:val="24"/>
          <w:szCs w:val="24"/>
        </w:rPr>
        <w:tab/>
        <w:t>4. What are the different kinds of Psalms?</w:t>
      </w:r>
    </w:p>
    <w:p w:rsidR="00B16F60" w:rsidRPr="00F567FC" w:rsidRDefault="00B16F60" w:rsidP="006F2128">
      <w:pPr>
        <w:rPr>
          <w:rFonts w:ascii="Calibri" w:hAnsi="Calibri"/>
          <w:sz w:val="24"/>
          <w:szCs w:val="24"/>
        </w:rPr>
      </w:pPr>
      <w:r w:rsidRPr="00F567FC">
        <w:rPr>
          <w:rFonts w:ascii="Calibri" w:hAnsi="Calibri"/>
          <w:sz w:val="24"/>
          <w:szCs w:val="24"/>
        </w:rPr>
        <w:tab/>
      </w:r>
      <w:r w:rsidRPr="00F567FC">
        <w:rPr>
          <w:rFonts w:ascii="Calibri" w:hAnsi="Calibri"/>
          <w:sz w:val="24"/>
          <w:szCs w:val="24"/>
        </w:rPr>
        <w:tab/>
      </w:r>
      <w:proofErr w:type="gramStart"/>
      <w:r w:rsidRPr="00F567FC">
        <w:rPr>
          <w:rFonts w:ascii="Calibri" w:hAnsi="Calibri"/>
          <w:sz w:val="24"/>
          <w:szCs w:val="24"/>
        </w:rPr>
        <w:t>and</w:t>
      </w:r>
      <w:proofErr w:type="gramEnd"/>
      <w:r w:rsidRPr="00F567FC">
        <w:rPr>
          <w:rFonts w:ascii="Calibri" w:hAnsi="Calibri"/>
          <w:sz w:val="24"/>
          <w:szCs w:val="24"/>
        </w:rPr>
        <w:tab/>
      </w:r>
    </w:p>
    <w:p w:rsidR="00B16F60" w:rsidRPr="00F567FC" w:rsidRDefault="00B16F60" w:rsidP="006F2128">
      <w:pPr>
        <w:rPr>
          <w:rFonts w:ascii="Calibri" w:hAnsi="Calibri"/>
          <w:sz w:val="24"/>
          <w:szCs w:val="24"/>
        </w:rPr>
      </w:pPr>
      <w:r w:rsidRPr="00F567FC">
        <w:rPr>
          <w:rFonts w:ascii="Calibri" w:hAnsi="Calibri"/>
          <w:sz w:val="24"/>
          <w:szCs w:val="24"/>
        </w:rPr>
        <w:tab/>
        <w:t>5. How do the Psalms point to Jesus?</w:t>
      </w:r>
    </w:p>
    <w:p w:rsidR="00B16F60" w:rsidRPr="00F567FC" w:rsidRDefault="00B16F60" w:rsidP="006F2128">
      <w:pPr>
        <w:rPr>
          <w:rFonts w:ascii="Calibri" w:hAnsi="Calibri"/>
          <w:sz w:val="24"/>
          <w:szCs w:val="24"/>
        </w:rPr>
      </w:pPr>
      <w:r w:rsidRPr="00F567FC">
        <w:rPr>
          <w:rFonts w:ascii="Calibri" w:hAnsi="Calibri"/>
          <w:sz w:val="24"/>
          <w:szCs w:val="24"/>
        </w:rPr>
        <w:tab/>
        <w:t>6. How do we read the Psalms as Christians?</w:t>
      </w:r>
    </w:p>
    <w:p w:rsidR="00B16F60" w:rsidRPr="00F567FC" w:rsidRDefault="00B16F60" w:rsidP="006F2128">
      <w:pPr>
        <w:rPr>
          <w:rFonts w:ascii="Calibri" w:hAnsi="Calibri"/>
          <w:sz w:val="24"/>
          <w:szCs w:val="24"/>
        </w:rPr>
      </w:pPr>
    </w:p>
    <w:p w:rsidR="00B16F60" w:rsidRPr="00F567FC" w:rsidRDefault="006F2128" w:rsidP="006F2128">
      <w:pPr>
        <w:rPr>
          <w:rFonts w:ascii="Calibri" w:hAnsi="Calibri"/>
          <w:b/>
          <w:smallCaps/>
          <w:sz w:val="24"/>
          <w:szCs w:val="24"/>
        </w:rPr>
      </w:pPr>
      <w:r w:rsidRPr="00F567FC">
        <w:rPr>
          <w:rFonts w:ascii="Calibri" w:hAnsi="Calibri"/>
          <w:b/>
          <w:sz w:val="24"/>
          <w:szCs w:val="24"/>
        </w:rPr>
        <w:t>I</w:t>
      </w:r>
      <w:r w:rsidR="00B16F60" w:rsidRPr="00F567FC">
        <w:rPr>
          <w:rFonts w:ascii="Calibri" w:hAnsi="Calibri"/>
          <w:b/>
          <w:smallCaps/>
          <w:sz w:val="24"/>
          <w:szCs w:val="24"/>
        </w:rPr>
        <w:t>. What are the Psalms</w:t>
      </w:r>
      <w:r w:rsidR="008F4FDC" w:rsidRPr="00F567FC">
        <w:rPr>
          <w:rStyle w:val="FootnoteReference"/>
          <w:rFonts w:ascii="Calibri" w:hAnsi="Calibri"/>
          <w:b/>
          <w:smallCaps/>
          <w:sz w:val="24"/>
          <w:szCs w:val="24"/>
        </w:rPr>
        <w:footnoteReference w:id="1"/>
      </w:r>
      <w:r w:rsidR="00B16F60" w:rsidRPr="00F567FC">
        <w:rPr>
          <w:rFonts w:ascii="Calibri" w:hAnsi="Calibri"/>
          <w:b/>
          <w:smallCaps/>
          <w:sz w:val="24"/>
          <w:szCs w:val="24"/>
        </w:rPr>
        <w:t>?</w:t>
      </w:r>
    </w:p>
    <w:p w:rsidR="00B16F60" w:rsidRPr="00F567FC" w:rsidRDefault="00B16F60" w:rsidP="006F2128">
      <w:pPr>
        <w:rPr>
          <w:rFonts w:ascii="Calibri" w:hAnsi="Calibri"/>
          <w:sz w:val="24"/>
          <w:szCs w:val="24"/>
        </w:rPr>
      </w:pPr>
    </w:p>
    <w:p w:rsidR="00B16F60" w:rsidRPr="00F567FC" w:rsidRDefault="00B16F60" w:rsidP="008F4FDC">
      <w:pPr>
        <w:rPr>
          <w:rFonts w:ascii="Calibri" w:hAnsi="Calibri"/>
          <w:sz w:val="24"/>
          <w:szCs w:val="24"/>
        </w:rPr>
      </w:pPr>
      <w:r w:rsidRPr="00F567FC">
        <w:rPr>
          <w:rFonts w:ascii="Calibri" w:hAnsi="Calibri"/>
          <w:sz w:val="24"/>
          <w:szCs w:val="24"/>
        </w:rPr>
        <w:t xml:space="preserve">The Book of Psalms is a collection of 150 musical poems and prayers with different </w:t>
      </w:r>
      <w:r w:rsidR="00106BA3" w:rsidRPr="00F567FC">
        <w:rPr>
          <w:rFonts w:ascii="Calibri" w:hAnsi="Calibri"/>
          <w:sz w:val="24"/>
          <w:szCs w:val="24"/>
        </w:rPr>
        <w:t xml:space="preserve">human </w:t>
      </w:r>
      <w:r w:rsidRPr="00F567FC">
        <w:rPr>
          <w:rFonts w:ascii="Calibri" w:hAnsi="Calibri"/>
          <w:sz w:val="24"/>
          <w:szCs w:val="24"/>
        </w:rPr>
        <w:t>authors and characterized by different literary forms</w:t>
      </w:r>
    </w:p>
    <w:p w:rsidR="00B16F60" w:rsidRPr="00F567FC" w:rsidRDefault="00B16F60" w:rsidP="006F2128">
      <w:pPr>
        <w:numPr>
          <w:ilvl w:val="0"/>
          <w:numId w:val="3"/>
        </w:numPr>
        <w:rPr>
          <w:rFonts w:ascii="Calibri" w:hAnsi="Calibri"/>
          <w:sz w:val="24"/>
          <w:szCs w:val="24"/>
        </w:rPr>
      </w:pPr>
      <w:r w:rsidRPr="00F567FC">
        <w:rPr>
          <w:rFonts w:ascii="Calibri" w:hAnsi="Calibri"/>
          <w:sz w:val="24"/>
          <w:szCs w:val="24"/>
        </w:rPr>
        <w:t>All were written in Hebrew</w:t>
      </w:r>
    </w:p>
    <w:p w:rsidR="00B16F60" w:rsidRPr="00F567FC" w:rsidRDefault="00B16F60" w:rsidP="006F2128">
      <w:pPr>
        <w:numPr>
          <w:ilvl w:val="0"/>
          <w:numId w:val="3"/>
        </w:numPr>
        <w:rPr>
          <w:rFonts w:ascii="Calibri" w:hAnsi="Calibri"/>
          <w:sz w:val="24"/>
          <w:szCs w:val="24"/>
        </w:rPr>
      </w:pPr>
      <w:r w:rsidRPr="00F567FC">
        <w:rPr>
          <w:rFonts w:ascii="Calibri" w:hAnsi="Calibri"/>
          <w:sz w:val="24"/>
          <w:szCs w:val="24"/>
        </w:rPr>
        <w:t xml:space="preserve">Some unfamiliar words that appear in the psalms - such as </w:t>
      </w:r>
      <w:r w:rsidRPr="00F567FC">
        <w:rPr>
          <w:rFonts w:ascii="Calibri" w:hAnsi="Calibri"/>
          <w:i/>
          <w:sz w:val="24"/>
          <w:szCs w:val="24"/>
        </w:rPr>
        <w:t>Selah</w:t>
      </w:r>
      <w:r w:rsidR="006F2128" w:rsidRPr="00F567FC">
        <w:rPr>
          <w:rFonts w:ascii="Calibri" w:hAnsi="Calibri"/>
          <w:i/>
          <w:sz w:val="24"/>
          <w:szCs w:val="24"/>
        </w:rPr>
        <w:t xml:space="preserve"> </w:t>
      </w:r>
      <w:r w:rsidRPr="00F567FC">
        <w:rPr>
          <w:rFonts w:ascii="Calibri" w:hAnsi="Calibri"/>
          <w:sz w:val="24"/>
          <w:szCs w:val="24"/>
        </w:rPr>
        <w:t>- are probably notes for musical or worship direction.</w:t>
      </w:r>
    </w:p>
    <w:p w:rsidR="00B725BD" w:rsidRPr="00F567FC" w:rsidRDefault="00B725BD" w:rsidP="006F2128">
      <w:pPr>
        <w:numPr>
          <w:ilvl w:val="0"/>
          <w:numId w:val="3"/>
        </w:numPr>
        <w:rPr>
          <w:rFonts w:ascii="Calibri" w:hAnsi="Calibri"/>
          <w:sz w:val="24"/>
          <w:szCs w:val="24"/>
        </w:rPr>
      </w:pPr>
      <w:r w:rsidRPr="00F567FC">
        <w:rPr>
          <w:rFonts w:ascii="Calibri" w:hAnsi="Calibri"/>
          <w:sz w:val="24"/>
          <w:szCs w:val="24"/>
        </w:rPr>
        <w:t xml:space="preserve">Many of them have </w:t>
      </w:r>
      <w:r w:rsidR="00106BA3" w:rsidRPr="00F567FC">
        <w:rPr>
          <w:rFonts w:ascii="Calibri" w:hAnsi="Calibri"/>
          <w:sz w:val="24"/>
          <w:szCs w:val="24"/>
        </w:rPr>
        <w:t>introductory notes,</w:t>
      </w:r>
      <w:r w:rsidRPr="00F567FC">
        <w:rPr>
          <w:rFonts w:ascii="Calibri" w:hAnsi="Calibri"/>
          <w:sz w:val="24"/>
          <w:szCs w:val="24"/>
        </w:rPr>
        <w:t xml:space="preserve"> which we can treat as reliable.</w:t>
      </w:r>
      <w:r w:rsidRPr="00F567FC">
        <w:rPr>
          <w:rStyle w:val="FootnoteReference"/>
          <w:rFonts w:ascii="Calibri" w:hAnsi="Calibri"/>
          <w:sz w:val="24"/>
          <w:szCs w:val="24"/>
        </w:rPr>
        <w:footnoteReference w:id="2"/>
      </w:r>
    </w:p>
    <w:p w:rsidR="006F2128" w:rsidRPr="00F567FC" w:rsidRDefault="00B16F60" w:rsidP="006F2128">
      <w:pPr>
        <w:numPr>
          <w:ilvl w:val="0"/>
          <w:numId w:val="3"/>
        </w:numPr>
        <w:rPr>
          <w:rFonts w:ascii="Calibri" w:hAnsi="Calibri"/>
          <w:sz w:val="24"/>
          <w:szCs w:val="24"/>
        </w:rPr>
      </w:pPr>
      <w:r w:rsidRPr="00F567FC">
        <w:rPr>
          <w:rFonts w:ascii="Calibri" w:hAnsi="Calibri"/>
          <w:sz w:val="24"/>
          <w:szCs w:val="24"/>
        </w:rPr>
        <w:t>Many of the psalms were composed fo</w:t>
      </w:r>
      <w:r w:rsidR="006F2128" w:rsidRPr="00F567FC">
        <w:rPr>
          <w:rFonts w:ascii="Calibri" w:hAnsi="Calibri"/>
          <w:sz w:val="24"/>
          <w:szCs w:val="24"/>
        </w:rPr>
        <w:t>r and sung on special occasions. For example, at</w:t>
      </w:r>
      <w:r w:rsidRPr="00F567FC">
        <w:rPr>
          <w:rFonts w:ascii="Calibri" w:hAnsi="Calibri"/>
          <w:sz w:val="24"/>
          <w:szCs w:val="24"/>
        </w:rPr>
        <w:t xml:space="preserve"> least five psalms (2, 21, 72, 101, and 110) were created for the co</w:t>
      </w:r>
      <w:r w:rsidR="006F2128" w:rsidRPr="00F567FC">
        <w:rPr>
          <w:rFonts w:ascii="Calibri" w:hAnsi="Calibri"/>
          <w:sz w:val="24"/>
          <w:szCs w:val="24"/>
        </w:rPr>
        <w:t>ronation of the king.</w:t>
      </w:r>
    </w:p>
    <w:p w:rsidR="00B16F60" w:rsidRPr="00F567FC" w:rsidRDefault="00B16F60" w:rsidP="006F2128">
      <w:pPr>
        <w:numPr>
          <w:ilvl w:val="0"/>
          <w:numId w:val="3"/>
        </w:numPr>
        <w:rPr>
          <w:rFonts w:ascii="Calibri" w:hAnsi="Calibri"/>
          <w:sz w:val="24"/>
          <w:szCs w:val="24"/>
        </w:rPr>
      </w:pPr>
      <w:r w:rsidRPr="00F567FC">
        <w:rPr>
          <w:rFonts w:ascii="Calibri" w:hAnsi="Calibri"/>
          <w:sz w:val="24"/>
          <w:szCs w:val="24"/>
        </w:rPr>
        <w:t xml:space="preserve">Some of the Psalms appear </w:t>
      </w:r>
      <w:r w:rsidR="008F4FDC" w:rsidRPr="00F567FC">
        <w:rPr>
          <w:rFonts w:ascii="Calibri" w:hAnsi="Calibri"/>
          <w:sz w:val="24"/>
          <w:szCs w:val="24"/>
        </w:rPr>
        <w:t>linked to</w:t>
      </w:r>
      <w:r w:rsidRPr="00F567FC">
        <w:rPr>
          <w:rFonts w:ascii="Calibri" w:hAnsi="Calibri"/>
          <w:sz w:val="24"/>
          <w:szCs w:val="24"/>
        </w:rPr>
        <w:t xml:space="preserve"> historical events</w:t>
      </w:r>
      <w:r w:rsidR="006F2128" w:rsidRPr="00F567FC">
        <w:rPr>
          <w:rFonts w:ascii="Calibri" w:hAnsi="Calibri"/>
          <w:sz w:val="24"/>
          <w:szCs w:val="24"/>
        </w:rPr>
        <w:t xml:space="preserve">. </w:t>
      </w:r>
      <w:r w:rsidR="00106BA3" w:rsidRPr="00F567FC">
        <w:rPr>
          <w:rFonts w:ascii="Calibri" w:hAnsi="Calibri"/>
          <w:sz w:val="24"/>
          <w:szCs w:val="24"/>
        </w:rPr>
        <w:t>For example, f</w:t>
      </w:r>
      <w:r w:rsidRPr="00F567FC">
        <w:rPr>
          <w:rFonts w:ascii="Calibri" w:hAnsi="Calibri"/>
          <w:sz w:val="24"/>
          <w:szCs w:val="24"/>
        </w:rPr>
        <w:t>ourteen psalms are linked to historical episodes in the life of David (Psalms 3, 7, 18, 30, 34, 51, 52, 54, 56, 57, 59, 60, 63, and 142)</w:t>
      </w:r>
    </w:p>
    <w:p w:rsidR="00B16F60" w:rsidRPr="00F567FC" w:rsidRDefault="00B16F60" w:rsidP="006F2128">
      <w:pPr>
        <w:rPr>
          <w:rFonts w:ascii="Calibri" w:hAnsi="Calibri"/>
          <w:sz w:val="24"/>
          <w:szCs w:val="24"/>
        </w:rPr>
      </w:pPr>
    </w:p>
    <w:p w:rsidR="00B16F60" w:rsidRPr="00F567FC" w:rsidRDefault="006F2128" w:rsidP="006F2128">
      <w:pPr>
        <w:rPr>
          <w:rFonts w:ascii="Calibri" w:hAnsi="Calibri"/>
          <w:sz w:val="24"/>
          <w:szCs w:val="24"/>
        </w:rPr>
      </w:pPr>
      <w:r w:rsidRPr="00F567FC">
        <w:rPr>
          <w:rFonts w:ascii="Calibri" w:hAnsi="Calibri"/>
          <w:sz w:val="24"/>
          <w:szCs w:val="24"/>
        </w:rPr>
        <w:t xml:space="preserve">The Psalms are entirely </w:t>
      </w:r>
      <w:r w:rsidR="00B16F60" w:rsidRPr="00F567FC">
        <w:rPr>
          <w:rFonts w:ascii="Calibri" w:hAnsi="Calibri"/>
          <w:sz w:val="24"/>
          <w:szCs w:val="24"/>
        </w:rPr>
        <w:t>poetry</w:t>
      </w:r>
      <w:r w:rsidRPr="00F567FC">
        <w:rPr>
          <w:rFonts w:ascii="Calibri" w:hAnsi="Calibri"/>
          <w:sz w:val="24"/>
          <w:szCs w:val="24"/>
        </w:rPr>
        <w:t>, w</w:t>
      </w:r>
      <w:r w:rsidR="00B16F60" w:rsidRPr="00F567FC">
        <w:rPr>
          <w:rFonts w:ascii="Calibri" w:hAnsi="Calibri"/>
          <w:sz w:val="24"/>
          <w:szCs w:val="24"/>
        </w:rPr>
        <w:t>hich means that the langu</w:t>
      </w:r>
      <w:r w:rsidR="00106BA3" w:rsidRPr="00F567FC">
        <w:rPr>
          <w:rFonts w:ascii="Calibri" w:hAnsi="Calibri"/>
          <w:sz w:val="24"/>
          <w:szCs w:val="24"/>
        </w:rPr>
        <w:t>age is condensed and conveys it</w:t>
      </w:r>
      <w:r w:rsidR="00B16F60" w:rsidRPr="00F567FC">
        <w:rPr>
          <w:rFonts w:ascii="Calibri" w:hAnsi="Calibri"/>
          <w:sz w:val="24"/>
          <w:szCs w:val="24"/>
        </w:rPr>
        <w:t>s meaning through image and structure.</w:t>
      </w:r>
    </w:p>
    <w:p w:rsidR="00123A56" w:rsidRPr="00F567FC" w:rsidRDefault="00B16F60" w:rsidP="00123A56">
      <w:pPr>
        <w:numPr>
          <w:ilvl w:val="0"/>
          <w:numId w:val="5"/>
        </w:numPr>
        <w:rPr>
          <w:rFonts w:ascii="Calibri" w:hAnsi="Calibri"/>
          <w:sz w:val="24"/>
          <w:szCs w:val="24"/>
        </w:rPr>
      </w:pPr>
      <w:r w:rsidRPr="00F567FC">
        <w:rPr>
          <w:rFonts w:ascii="Calibri" w:hAnsi="Calibri"/>
          <w:sz w:val="24"/>
          <w:szCs w:val="24"/>
        </w:rPr>
        <w:t xml:space="preserve">English poetry, as you know, tends to work </w:t>
      </w:r>
      <w:r w:rsidR="006F2128" w:rsidRPr="00F567FC">
        <w:rPr>
          <w:rFonts w:ascii="Calibri" w:hAnsi="Calibri"/>
          <w:sz w:val="24"/>
          <w:szCs w:val="24"/>
        </w:rPr>
        <w:t>through sound, rhythm and rhyme.</w:t>
      </w:r>
    </w:p>
    <w:p w:rsidR="00B16F60" w:rsidRPr="00F567FC" w:rsidRDefault="00B16F60" w:rsidP="00123A56">
      <w:pPr>
        <w:numPr>
          <w:ilvl w:val="0"/>
          <w:numId w:val="5"/>
        </w:numPr>
        <w:rPr>
          <w:rFonts w:ascii="Calibri" w:hAnsi="Calibri"/>
          <w:sz w:val="24"/>
          <w:szCs w:val="24"/>
        </w:rPr>
      </w:pPr>
      <w:r w:rsidRPr="00F567FC">
        <w:rPr>
          <w:rFonts w:ascii="Calibri" w:hAnsi="Calibri"/>
          <w:sz w:val="24"/>
          <w:szCs w:val="24"/>
        </w:rPr>
        <w:t xml:space="preserve">However, Hebrew poetry uses “parallelism” to either </w:t>
      </w:r>
      <w:proofErr w:type="gramStart"/>
      <w:r w:rsidRPr="00F567FC">
        <w:rPr>
          <w:rFonts w:ascii="Calibri" w:hAnsi="Calibri"/>
          <w:sz w:val="24"/>
          <w:szCs w:val="24"/>
        </w:rPr>
        <w:t>reinforce</w:t>
      </w:r>
      <w:proofErr w:type="gramEnd"/>
      <w:r w:rsidRPr="00F567FC">
        <w:rPr>
          <w:rFonts w:ascii="Calibri" w:hAnsi="Calibri"/>
          <w:sz w:val="24"/>
          <w:szCs w:val="24"/>
        </w:rPr>
        <w:t>, contrast or develop and expand an idea.</w:t>
      </w:r>
    </w:p>
    <w:p w:rsidR="00B16F60" w:rsidRPr="00F567FC" w:rsidRDefault="00B16F60" w:rsidP="006F2128">
      <w:pPr>
        <w:rPr>
          <w:rFonts w:ascii="Calibri" w:hAnsi="Calibri"/>
          <w:sz w:val="24"/>
          <w:szCs w:val="24"/>
        </w:rPr>
      </w:pPr>
      <w:r w:rsidRPr="00F567FC">
        <w:rPr>
          <w:rFonts w:ascii="Calibri" w:hAnsi="Calibri"/>
          <w:sz w:val="24"/>
          <w:szCs w:val="24"/>
        </w:rPr>
        <w:tab/>
      </w:r>
      <w:r w:rsidRPr="00F567FC">
        <w:rPr>
          <w:rFonts w:ascii="Calibri" w:hAnsi="Calibri"/>
          <w:sz w:val="24"/>
          <w:szCs w:val="24"/>
        </w:rPr>
        <w:tab/>
      </w:r>
      <w:r w:rsidRPr="00F567FC">
        <w:rPr>
          <w:rFonts w:ascii="Calibri" w:hAnsi="Calibri"/>
          <w:sz w:val="24"/>
          <w:szCs w:val="24"/>
        </w:rPr>
        <w:tab/>
        <w:t>Example of reinforcement: Psalm 103:10:</w:t>
      </w:r>
    </w:p>
    <w:p w:rsidR="008F4FDC" w:rsidRPr="00F567FC" w:rsidRDefault="00B16F60" w:rsidP="008F4FDC">
      <w:pPr>
        <w:rPr>
          <w:rFonts w:ascii="Calibri" w:hAnsi="Calibri"/>
          <w:i/>
          <w:sz w:val="24"/>
          <w:szCs w:val="24"/>
        </w:rPr>
      </w:pPr>
      <w:r w:rsidRPr="00F567FC">
        <w:rPr>
          <w:rFonts w:ascii="Calibri" w:hAnsi="Calibri"/>
          <w:sz w:val="24"/>
          <w:szCs w:val="24"/>
        </w:rPr>
        <w:tab/>
      </w:r>
      <w:r w:rsidRPr="00F567FC">
        <w:rPr>
          <w:rFonts w:ascii="Calibri" w:hAnsi="Calibri"/>
          <w:sz w:val="24"/>
          <w:szCs w:val="24"/>
        </w:rPr>
        <w:tab/>
      </w:r>
      <w:r w:rsidRPr="00F567FC">
        <w:rPr>
          <w:rFonts w:ascii="Calibri" w:hAnsi="Calibri"/>
          <w:sz w:val="24"/>
          <w:szCs w:val="24"/>
        </w:rPr>
        <w:tab/>
      </w:r>
      <w:r w:rsidR="008F4FDC" w:rsidRPr="00F567FC">
        <w:rPr>
          <w:rFonts w:ascii="Calibri" w:hAnsi="Calibri"/>
          <w:i/>
          <w:sz w:val="24"/>
          <w:szCs w:val="24"/>
        </w:rPr>
        <w:t>He does not deal with us according to our sins,</w:t>
      </w:r>
    </w:p>
    <w:p w:rsidR="00B16F60" w:rsidRPr="00F567FC" w:rsidRDefault="008F4FDC" w:rsidP="008F4FDC">
      <w:pPr>
        <w:rPr>
          <w:rFonts w:ascii="Calibri" w:hAnsi="Calibri"/>
          <w:sz w:val="24"/>
          <w:szCs w:val="24"/>
        </w:rPr>
      </w:pPr>
      <w:r w:rsidRPr="00F567FC">
        <w:rPr>
          <w:rFonts w:ascii="Calibri" w:hAnsi="Calibri"/>
          <w:i/>
          <w:sz w:val="24"/>
          <w:szCs w:val="24"/>
        </w:rPr>
        <w:t xml:space="preserve">    </w:t>
      </w:r>
      <w:r w:rsidRPr="00F567FC">
        <w:rPr>
          <w:rFonts w:ascii="Calibri" w:hAnsi="Calibri"/>
          <w:i/>
          <w:sz w:val="24"/>
          <w:szCs w:val="24"/>
        </w:rPr>
        <w:tab/>
      </w:r>
      <w:r w:rsidRPr="00F567FC">
        <w:rPr>
          <w:rFonts w:ascii="Calibri" w:hAnsi="Calibri"/>
          <w:i/>
          <w:sz w:val="24"/>
          <w:szCs w:val="24"/>
        </w:rPr>
        <w:tab/>
      </w:r>
      <w:r w:rsidRPr="00F567FC">
        <w:rPr>
          <w:rFonts w:ascii="Calibri" w:hAnsi="Calibri"/>
          <w:i/>
          <w:sz w:val="24"/>
          <w:szCs w:val="24"/>
        </w:rPr>
        <w:tab/>
      </w:r>
      <w:proofErr w:type="gramStart"/>
      <w:r w:rsidRPr="00F567FC">
        <w:rPr>
          <w:rFonts w:ascii="Calibri" w:hAnsi="Calibri"/>
          <w:i/>
          <w:sz w:val="24"/>
          <w:szCs w:val="24"/>
        </w:rPr>
        <w:t>nor</w:t>
      </w:r>
      <w:proofErr w:type="gramEnd"/>
      <w:r w:rsidRPr="00F567FC">
        <w:rPr>
          <w:rFonts w:ascii="Calibri" w:hAnsi="Calibri"/>
          <w:i/>
          <w:sz w:val="24"/>
          <w:szCs w:val="24"/>
        </w:rPr>
        <w:t xml:space="preserve"> repay us according to our iniquities.</w:t>
      </w:r>
      <w:r w:rsidRPr="00F567FC">
        <w:rPr>
          <w:rFonts w:ascii="Calibri" w:hAnsi="Calibri"/>
          <w:sz w:val="24"/>
          <w:szCs w:val="24"/>
        </w:rPr>
        <w:tab/>
      </w:r>
    </w:p>
    <w:p w:rsidR="008F4FDC" w:rsidRPr="00F567FC" w:rsidRDefault="008F4FDC" w:rsidP="008F4FDC">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ab/>
      </w:r>
      <w:r w:rsidRPr="00F567FC">
        <w:rPr>
          <w:rFonts w:ascii="Calibri" w:hAnsi="Calibri"/>
          <w:sz w:val="24"/>
          <w:szCs w:val="24"/>
        </w:rPr>
        <w:tab/>
      </w:r>
      <w:r w:rsidRPr="00F567FC">
        <w:rPr>
          <w:rFonts w:ascii="Calibri" w:hAnsi="Calibri"/>
          <w:sz w:val="24"/>
          <w:szCs w:val="24"/>
        </w:rPr>
        <w:tab/>
        <w:t>Example of contrast: Psalm 63:8</w:t>
      </w:r>
    </w:p>
    <w:p w:rsidR="008F4FDC" w:rsidRPr="00F567FC" w:rsidRDefault="00B16F60" w:rsidP="008F4FDC">
      <w:pPr>
        <w:rPr>
          <w:rFonts w:ascii="Calibri" w:hAnsi="Calibri"/>
          <w:i/>
          <w:sz w:val="24"/>
          <w:szCs w:val="24"/>
        </w:rPr>
      </w:pPr>
      <w:r w:rsidRPr="00F567FC">
        <w:rPr>
          <w:rFonts w:ascii="Calibri" w:hAnsi="Calibri"/>
          <w:sz w:val="24"/>
          <w:szCs w:val="24"/>
        </w:rPr>
        <w:tab/>
      </w:r>
      <w:r w:rsidRPr="00F567FC">
        <w:rPr>
          <w:rFonts w:ascii="Calibri" w:hAnsi="Calibri"/>
          <w:sz w:val="24"/>
          <w:szCs w:val="24"/>
        </w:rPr>
        <w:tab/>
      </w:r>
      <w:r w:rsidRPr="00F567FC">
        <w:rPr>
          <w:rFonts w:ascii="Calibri" w:hAnsi="Calibri"/>
          <w:sz w:val="24"/>
          <w:szCs w:val="24"/>
        </w:rPr>
        <w:tab/>
      </w:r>
      <w:r w:rsidR="008F4FDC" w:rsidRPr="00F567FC">
        <w:rPr>
          <w:rFonts w:ascii="Calibri" w:hAnsi="Calibri"/>
          <w:i/>
          <w:sz w:val="24"/>
          <w:szCs w:val="24"/>
        </w:rPr>
        <w:t>My soul clings to you;</w:t>
      </w:r>
    </w:p>
    <w:p w:rsidR="008F4FDC" w:rsidRPr="00F567FC" w:rsidRDefault="008F4FDC" w:rsidP="008F4FDC">
      <w:pPr>
        <w:rPr>
          <w:rFonts w:ascii="Calibri" w:hAnsi="Calibri"/>
          <w:i/>
          <w:sz w:val="24"/>
          <w:szCs w:val="24"/>
        </w:rPr>
      </w:pPr>
      <w:r w:rsidRPr="00F567FC">
        <w:rPr>
          <w:rFonts w:ascii="Calibri" w:hAnsi="Calibri"/>
          <w:i/>
          <w:sz w:val="24"/>
          <w:szCs w:val="24"/>
        </w:rPr>
        <w:t xml:space="preserve">    </w:t>
      </w:r>
      <w:r w:rsidRPr="00F567FC">
        <w:rPr>
          <w:rFonts w:ascii="Calibri" w:hAnsi="Calibri"/>
          <w:i/>
          <w:sz w:val="24"/>
          <w:szCs w:val="24"/>
        </w:rPr>
        <w:tab/>
      </w:r>
      <w:r w:rsidRPr="00F567FC">
        <w:rPr>
          <w:rFonts w:ascii="Calibri" w:hAnsi="Calibri"/>
          <w:i/>
          <w:sz w:val="24"/>
          <w:szCs w:val="24"/>
        </w:rPr>
        <w:tab/>
      </w:r>
      <w:r w:rsidRPr="00F567FC">
        <w:rPr>
          <w:rFonts w:ascii="Calibri" w:hAnsi="Calibri"/>
          <w:i/>
          <w:sz w:val="24"/>
          <w:szCs w:val="24"/>
        </w:rPr>
        <w:tab/>
      </w:r>
      <w:proofErr w:type="gramStart"/>
      <w:r w:rsidRPr="00F567FC">
        <w:rPr>
          <w:rFonts w:ascii="Calibri" w:hAnsi="Calibri"/>
          <w:i/>
          <w:sz w:val="24"/>
          <w:szCs w:val="24"/>
        </w:rPr>
        <w:t>your</w:t>
      </w:r>
      <w:proofErr w:type="gramEnd"/>
      <w:r w:rsidRPr="00F567FC">
        <w:rPr>
          <w:rFonts w:ascii="Calibri" w:hAnsi="Calibri"/>
          <w:i/>
          <w:sz w:val="24"/>
          <w:szCs w:val="24"/>
        </w:rPr>
        <w:t xml:space="preserve"> right hand upholds me.</w:t>
      </w:r>
    </w:p>
    <w:p w:rsidR="00B16F60" w:rsidRPr="00F567FC" w:rsidRDefault="00B16F60" w:rsidP="008F4FDC">
      <w:pPr>
        <w:ind w:left="720"/>
        <w:rPr>
          <w:rFonts w:ascii="Calibri" w:hAnsi="Calibri"/>
          <w:sz w:val="24"/>
          <w:szCs w:val="24"/>
        </w:rPr>
      </w:pPr>
      <w:r w:rsidRPr="00F567FC">
        <w:rPr>
          <w:rFonts w:ascii="Calibri" w:hAnsi="Calibri"/>
          <w:sz w:val="24"/>
          <w:szCs w:val="24"/>
        </w:rPr>
        <w:t>At first, this verse expresses our desire to hold onto God. But then it turns the idea around and reminds us of the opposite - that he is holding us.</w:t>
      </w:r>
    </w:p>
    <w:p w:rsidR="006F2128" w:rsidRPr="00F567FC" w:rsidRDefault="006F2128" w:rsidP="006F2128">
      <w:pPr>
        <w:rPr>
          <w:rFonts w:ascii="Calibri" w:hAnsi="Calibri"/>
          <w:sz w:val="24"/>
          <w:szCs w:val="24"/>
        </w:rPr>
      </w:pPr>
    </w:p>
    <w:p w:rsidR="00B16F60" w:rsidRPr="00F567FC" w:rsidRDefault="008F4FDC" w:rsidP="006F2128">
      <w:pPr>
        <w:rPr>
          <w:rFonts w:ascii="Calibri" w:hAnsi="Calibri"/>
          <w:sz w:val="24"/>
          <w:szCs w:val="24"/>
        </w:rPr>
      </w:pPr>
      <w:r w:rsidRPr="00F567FC">
        <w:rPr>
          <w:rFonts w:ascii="Calibri" w:hAnsi="Calibri"/>
          <w:sz w:val="24"/>
          <w:szCs w:val="24"/>
        </w:rPr>
        <w:t xml:space="preserve">English poetry often doesn’t survive translation well.  But, as Derek </w:t>
      </w:r>
      <w:proofErr w:type="spellStart"/>
      <w:r w:rsidRPr="00F567FC">
        <w:rPr>
          <w:rFonts w:ascii="Calibri" w:hAnsi="Calibri"/>
          <w:sz w:val="24"/>
          <w:szCs w:val="24"/>
        </w:rPr>
        <w:t>Kidner</w:t>
      </w:r>
      <w:proofErr w:type="spellEnd"/>
      <w:r w:rsidRPr="00F567FC">
        <w:rPr>
          <w:rFonts w:ascii="Calibri" w:hAnsi="Calibri"/>
          <w:sz w:val="24"/>
          <w:szCs w:val="24"/>
        </w:rPr>
        <w:t xml:space="preserve"> has written in his commentary on the Psalms,</w:t>
      </w:r>
    </w:p>
    <w:p w:rsidR="00106BA3" w:rsidRPr="00F567FC" w:rsidRDefault="00106BA3" w:rsidP="006F2128">
      <w:pPr>
        <w:ind w:left="720" w:right="720"/>
        <w:rPr>
          <w:rFonts w:ascii="Calibri" w:hAnsi="Calibri"/>
          <w:sz w:val="24"/>
          <w:szCs w:val="24"/>
        </w:rPr>
      </w:pPr>
    </w:p>
    <w:p w:rsidR="00B16F60" w:rsidRPr="00F567FC" w:rsidRDefault="00B16F60" w:rsidP="006F2128">
      <w:pPr>
        <w:ind w:left="720" w:right="720"/>
        <w:rPr>
          <w:rFonts w:ascii="Calibri" w:hAnsi="Calibri"/>
          <w:sz w:val="24"/>
          <w:szCs w:val="24"/>
        </w:rPr>
      </w:pPr>
      <w:r w:rsidRPr="00F567FC">
        <w:rPr>
          <w:rFonts w:ascii="Calibri" w:hAnsi="Calibri"/>
          <w:sz w:val="24"/>
          <w:szCs w:val="24"/>
        </w:rPr>
        <w:t xml:space="preserve">"…the poetry of the Psalms has a broad simplicity of rhythm and imagery which survives transplanting into almost any soil. Above all, the fact that its parallelisms are those of sense rather than of sound allows it to reproduce its chief effects with very little loss of either force or </w:t>
      </w:r>
      <w:r w:rsidRPr="00F567FC">
        <w:rPr>
          <w:rFonts w:ascii="Calibri" w:hAnsi="Calibri"/>
          <w:sz w:val="24"/>
          <w:szCs w:val="24"/>
        </w:rPr>
        <w:lastRenderedPageBreak/>
        <w:t xml:space="preserve">beauty. It is well fitted by God's providence to invite ‘all the earth’ to ‘sing the glory of his name’” (Derek </w:t>
      </w:r>
      <w:proofErr w:type="spellStart"/>
      <w:r w:rsidRPr="00F567FC">
        <w:rPr>
          <w:rFonts w:ascii="Calibri" w:hAnsi="Calibri"/>
          <w:sz w:val="24"/>
          <w:szCs w:val="24"/>
        </w:rPr>
        <w:t>Kidner</w:t>
      </w:r>
      <w:proofErr w:type="spellEnd"/>
      <w:r w:rsidRPr="00F567FC">
        <w:rPr>
          <w:rFonts w:ascii="Calibri" w:hAnsi="Calibri"/>
          <w:sz w:val="24"/>
          <w:szCs w:val="24"/>
        </w:rPr>
        <w:t xml:space="preserve">, </w:t>
      </w:r>
      <w:r w:rsidRPr="00F567FC">
        <w:rPr>
          <w:rFonts w:ascii="Calibri" w:hAnsi="Calibri"/>
          <w:i/>
          <w:sz w:val="24"/>
          <w:szCs w:val="24"/>
        </w:rPr>
        <w:t>Psalms 1-72</w:t>
      </w:r>
      <w:r w:rsidRPr="00F567FC">
        <w:rPr>
          <w:rFonts w:ascii="Calibri" w:hAnsi="Calibri"/>
          <w:sz w:val="24"/>
          <w:szCs w:val="24"/>
        </w:rPr>
        <w:t>, 4)</w:t>
      </w:r>
    </w:p>
    <w:p w:rsidR="00B725BD" w:rsidRPr="00F567FC" w:rsidRDefault="00B725BD" w:rsidP="006F2128">
      <w:pPr>
        <w:rPr>
          <w:rFonts w:ascii="Calibri" w:hAnsi="Calibri"/>
          <w:sz w:val="24"/>
          <w:szCs w:val="24"/>
        </w:rPr>
      </w:pPr>
    </w:p>
    <w:p w:rsidR="00B16F60" w:rsidRPr="00F567FC" w:rsidRDefault="00F23C81" w:rsidP="00F23C81">
      <w:pPr>
        <w:rPr>
          <w:rFonts w:ascii="Calibri" w:hAnsi="Calibri"/>
          <w:b/>
          <w:smallCaps/>
          <w:sz w:val="24"/>
          <w:szCs w:val="24"/>
        </w:rPr>
      </w:pPr>
      <w:r w:rsidRPr="00F567FC">
        <w:rPr>
          <w:rFonts w:ascii="Calibri" w:hAnsi="Calibri"/>
          <w:b/>
          <w:smallCaps/>
          <w:sz w:val="24"/>
          <w:szCs w:val="24"/>
        </w:rPr>
        <w:t>II</w:t>
      </w:r>
      <w:r w:rsidR="00B16F60" w:rsidRPr="00F567FC">
        <w:rPr>
          <w:rFonts w:ascii="Calibri" w:hAnsi="Calibri"/>
          <w:b/>
          <w:smallCaps/>
          <w:sz w:val="24"/>
          <w:szCs w:val="24"/>
        </w:rPr>
        <w:t>. Who Wrote the Psalms, and When?</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The psalms were written by many different people over a long period.</w:t>
      </w:r>
    </w:p>
    <w:p w:rsidR="00B16F60" w:rsidRPr="00F567FC" w:rsidRDefault="00B16F60" w:rsidP="006F2128">
      <w:pPr>
        <w:numPr>
          <w:ilvl w:val="0"/>
          <w:numId w:val="6"/>
        </w:numPr>
        <w:rPr>
          <w:rFonts w:ascii="Calibri" w:hAnsi="Calibri"/>
          <w:sz w:val="24"/>
          <w:szCs w:val="24"/>
        </w:rPr>
      </w:pPr>
      <w:r w:rsidRPr="00F567FC">
        <w:rPr>
          <w:rFonts w:ascii="Calibri" w:hAnsi="Calibri"/>
          <w:sz w:val="24"/>
          <w:szCs w:val="24"/>
        </w:rPr>
        <w:t>Moses wrote Psalm 90 in the 14th century B.C.,</w:t>
      </w:r>
    </w:p>
    <w:p w:rsidR="00B16F60" w:rsidRPr="00F567FC" w:rsidRDefault="00B16F60" w:rsidP="006F2128">
      <w:pPr>
        <w:numPr>
          <w:ilvl w:val="0"/>
          <w:numId w:val="6"/>
        </w:numPr>
        <w:rPr>
          <w:rFonts w:ascii="Calibri" w:hAnsi="Calibri"/>
          <w:sz w:val="24"/>
          <w:szCs w:val="24"/>
        </w:rPr>
      </w:pPr>
      <w:proofErr w:type="gramStart"/>
      <w:r w:rsidRPr="00F567FC">
        <w:rPr>
          <w:rFonts w:ascii="Calibri" w:hAnsi="Calibri"/>
          <w:sz w:val="24"/>
          <w:szCs w:val="24"/>
        </w:rPr>
        <w:t>Ezra,</w:t>
      </w:r>
      <w:proofErr w:type="gramEnd"/>
      <w:r w:rsidRPr="00F567FC">
        <w:rPr>
          <w:rFonts w:ascii="Calibri" w:hAnsi="Calibri"/>
          <w:sz w:val="24"/>
          <w:szCs w:val="24"/>
        </w:rPr>
        <w:t xml:space="preserve"> may have written Psalm 119 and a few ot</w:t>
      </w:r>
      <w:r w:rsidR="00F23C81" w:rsidRPr="00F567FC">
        <w:rPr>
          <w:rFonts w:ascii="Calibri" w:hAnsi="Calibri"/>
          <w:sz w:val="24"/>
          <w:szCs w:val="24"/>
        </w:rPr>
        <w:t>her psalms after the exile—</w:t>
      </w:r>
      <w:r w:rsidRPr="00F567FC">
        <w:rPr>
          <w:rFonts w:ascii="Calibri" w:hAnsi="Calibri"/>
          <w:sz w:val="24"/>
          <w:szCs w:val="24"/>
        </w:rPr>
        <w:t>about 1000 years after Moses.</w:t>
      </w:r>
    </w:p>
    <w:p w:rsidR="00B16F60" w:rsidRPr="00F567FC" w:rsidRDefault="00B16F60" w:rsidP="004D2A79">
      <w:pPr>
        <w:numPr>
          <w:ilvl w:val="0"/>
          <w:numId w:val="6"/>
        </w:numPr>
        <w:rPr>
          <w:rFonts w:ascii="Calibri" w:hAnsi="Calibri"/>
          <w:sz w:val="24"/>
          <w:szCs w:val="24"/>
        </w:rPr>
      </w:pPr>
      <w:r w:rsidRPr="00F567FC">
        <w:rPr>
          <w:rFonts w:ascii="Calibri" w:hAnsi="Calibri"/>
          <w:sz w:val="24"/>
          <w:szCs w:val="24"/>
        </w:rPr>
        <w:t>In addition to Moses and (maybe) Ezra, authors include:</w:t>
      </w:r>
      <w:r w:rsidR="005A307A" w:rsidRPr="00F567FC">
        <w:rPr>
          <w:rFonts w:ascii="Calibri" w:hAnsi="Calibri"/>
          <w:sz w:val="24"/>
          <w:szCs w:val="24"/>
        </w:rPr>
        <w:t xml:space="preserve"> the Sons of </w:t>
      </w:r>
      <w:proofErr w:type="spellStart"/>
      <w:r w:rsidR="005A307A" w:rsidRPr="00F567FC">
        <w:rPr>
          <w:rFonts w:ascii="Calibri" w:hAnsi="Calibri"/>
          <w:sz w:val="24"/>
          <w:szCs w:val="24"/>
        </w:rPr>
        <w:t>Korah</w:t>
      </w:r>
      <w:proofErr w:type="spellEnd"/>
      <w:r w:rsidR="005A307A" w:rsidRPr="00F567FC">
        <w:rPr>
          <w:rFonts w:ascii="Calibri" w:hAnsi="Calibri"/>
          <w:sz w:val="24"/>
          <w:szCs w:val="24"/>
        </w:rPr>
        <w:t xml:space="preserve"> and </w:t>
      </w:r>
      <w:proofErr w:type="spellStart"/>
      <w:r w:rsidR="005A307A" w:rsidRPr="00F567FC">
        <w:rPr>
          <w:rFonts w:ascii="Calibri" w:hAnsi="Calibri"/>
          <w:sz w:val="24"/>
          <w:szCs w:val="24"/>
        </w:rPr>
        <w:t>Asaph</w:t>
      </w:r>
      <w:proofErr w:type="spellEnd"/>
      <w:r w:rsidR="005A307A" w:rsidRPr="00F567FC">
        <w:rPr>
          <w:rFonts w:ascii="Calibri" w:hAnsi="Calibri"/>
          <w:sz w:val="24"/>
          <w:szCs w:val="24"/>
        </w:rPr>
        <w:t xml:space="preserve"> (worship leaders), Solomon, who wrote Psalm 72, and David, who wrote 73 of them.  </w:t>
      </w:r>
      <w:r w:rsidRPr="00F567FC">
        <w:rPr>
          <w:rFonts w:ascii="Calibri" w:hAnsi="Calibri"/>
          <w:sz w:val="24"/>
          <w:szCs w:val="24"/>
        </w:rPr>
        <w:t>“The Psalter opens with a flurry of Davidic psalms and closes with a similar grouping (3-9; 11-32; 34-41; 138-145</w:t>
      </w:r>
      <w:r w:rsidR="008F4FDC" w:rsidRPr="00F567FC">
        <w:rPr>
          <w:rFonts w:ascii="Calibri" w:hAnsi="Calibri"/>
          <w:sz w:val="24"/>
          <w:szCs w:val="24"/>
        </w:rPr>
        <w:t>.</w:t>
      </w:r>
      <w:r w:rsidR="008F4FDC" w:rsidRPr="00F567FC">
        <w:rPr>
          <w:rStyle w:val="FootnoteReference"/>
          <w:rFonts w:ascii="Calibri" w:hAnsi="Calibri"/>
          <w:sz w:val="24"/>
          <w:szCs w:val="24"/>
        </w:rPr>
        <w:footnoteReference w:id="3"/>
      </w:r>
      <w:r w:rsidRPr="00F567FC">
        <w:rPr>
          <w:rFonts w:ascii="Calibri" w:hAnsi="Calibri"/>
          <w:sz w:val="24"/>
          <w:szCs w:val="24"/>
        </w:rPr>
        <w:t xml:space="preserve">” </w:t>
      </w:r>
    </w:p>
    <w:p w:rsidR="00B16F60" w:rsidRPr="00F567FC" w:rsidRDefault="00B16F60" w:rsidP="006F2128">
      <w:pPr>
        <w:rPr>
          <w:rFonts w:ascii="Calibri" w:hAnsi="Calibri"/>
          <w:sz w:val="24"/>
          <w:szCs w:val="24"/>
        </w:rPr>
      </w:pPr>
    </w:p>
    <w:p w:rsidR="00B16F60" w:rsidRPr="00F567FC" w:rsidRDefault="00B16F60" w:rsidP="00106BA3">
      <w:pPr>
        <w:rPr>
          <w:rFonts w:ascii="Calibri" w:hAnsi="Calibri"/>
          <w:sz w:val="24"/>
          <w:szCs w:val="24"/>
        </w:rPr>
      </w:pPr>
      <w:r w:rsidRPr="00F567FC">
        <w:rPr>
          <w:rFonts w:ascii="Calibri" w:hAnsi="Calibri"/>
          <w:sz w:val="24"/>
          <w:szCs w:val="24"/>
        </w:rPr>
        <w:t xml:space="preserve">We don’t know, but </w:t>
      </w:r>
      <w:r w:rsidR="00F23C81" w:rsidRPr="00F567FC">
        <w:rPr>
          <w:rFonts w:ascii="Calibri" w:hAnsi="Calibri"/>
          <w:sz w:val="24"/>
          <w:szCs w:val="24"/>
        </w:rPr>
        <w:t>perhaps</w:t>
      </w:r>
      <w:r w:rsidRPr="00F567FC">
        <w:rPr>
          <w:rFonts w:ascii="Calibri" w:hAnsi="Calibri"/>
          <w:sz w:val="24"/>
          <w:szCs w:val="24"/>
        </w:rPr>
        <w:t xml:space="preserve"> Ezra</w:t>
      </w:r>
      <w:r w:rsidR="00F23C81" w:rsidRPr="00F567FC">
        <w:rPr>
          <w:rFonts w:ascii="Calibri" w:hAnsi="Calibri"/>
          <w:sz w:val="24"/>
          <w:szCs w:val="24"/>
        </w:rPr>
        <w:t xml:space="preserve"> compiled and </w:t>
      </w:r>
      <w:r w:rsidRPr="00F567FC">
        <w:rPr>
          <w:rFonts w:ascii="Calibri" w:hAnsi="Calibri"/>
          <w:sz w:val="24"/>
          <w:szCs w:val="24"/>
        </w:rPr>
        <w:t>organized them</w:t>
      </w:r>
      <w:r w:rsidR="00F23C81" w:rsidRPr="00F567FC">
        <w:rPr>
          <w:rFonts w:ascii="Calibri" w:hAnsi="Calibri"/>
          <w:sz w:val="24"/>
          <w:szCs w:val="24"/>
        </w:rPr>
        <w:t xml:space="preserve"> in their present form</w:t>
      </w:r>
      <w:r w:rsidRPr="00F567FC">
        <w:rPr>
          <w:rFonts w:ascii="Calibri" w:hAnsi="Calibri"/>
          <w:sz w:val="24"/>
          <w:szCs w:val="24"/>
        </w:rPr>
        <w:t xml:space="preserve"> for use in the rebuilt Temple</w:t>
      </w:r>
      <w:r w:rsidR="00F23C81" w:rsidRPr="00F567FC">
        <w:rPr>
          <w:rFonts w:ascii="Calibri" w:hAnsi="Calibri"/>
          <w:sz w:val="24"/>
          <w:szCs w:val="24"/>
        </w:rPr>
        <w:t>.</w:t>
      </w:r>
      <w:r w:rsidR="00106BA3" w:rsidRPr="00F567FC">
        <w:rPr>
          <w:rFonts w:ascii="Calibri" w:hAnsi="Calibri"/>
          <w:sz w:val="24"/>
          <w:szCs w:val="24"/>
        </w:rPr>
        <w:t xml:space="preserve">  </w:t>
      </w:r>
      <w:r w:rsidR="005A307A" w:rsidRPr="00F567FC">
        <w:rPr>
          <w:rFonts w:ascii="Calibri" w:hAnsi="Calibri"/>
          <w:sz w:val="24"/>
          <w:szCs w:val="24"/>
        </w:rPr>
        <w:t>O</w:t>
      </w:r>
      <w:r w:rsidR="00106BA3" w:rsidRPr="00F567FC">
        <w:rPr>
          <w:rFonts w:ascii="Calibri" w:hAnsi="Calibri"/>
          <w:sz w:val="24"/>
          <w:szCs w:val="24"/>
        </w:rPr>
        <w:t xml:space="preserve">f course, though the book has many different human authors, Jesus teaches us that </w:t>
      </w:r>
      <w:r w:rsidR="00123A56" w:rsidRPr="00F567FC">
        <w:rPr>
          <w:rFonts w:ascii="Calibri" w:hAnsi="Calibri"/>
          <w:sz w:val="24"/>
          <w:szCs w:val="24"/>
        </w:rPr>
        <w:t>behind</w:t>
      </w:r>
      <w:r w:rsidR="00106BA3" w:rsidRPr="00F567FC">
        <w:rPr>
          <w:rFonts w:ascii="Calibri" w:hAnsi="Calibri"/>
          <w:sz w:val="24"/>
          <w:szCs w:val="24"/>
        </w:rPr>
        <w:t xml:space="preserve"> all of this </w:t>
      </w:r>
      <w:proofErr w:type="gramStart"/>
      <w:r w:rsidR="00106BA3" w:rsidRPr="00F567FC">
        <w:rPr>
          <w:rFonts w:ascii="Calibri" w:hAnsi="Calibri"/>
          <w:sz w:val="24"/>
          <w:szCs w:val="24"/>
        </w:rPr>
        <w:t>is</w:t>
      </w:r>
      <w:proofErr w:type="gramEnd"/>
      <w:r w:rsidR="00106BA3" w:rsidRPr="00F567FC">
        <w:rPr>
          <w:rFonts w:ascii="Calibri" w:hAnsi="Calibri"/>
          <w:sz w:val="24"/>
          <w:szCs w:val="24"/>
        </w:rPr>
        <w:t xml:space="preserve"> a single author: God.</w:t>
      </w:r>
    </w:p>
    <w:p w:rsidR="00F23C81" w:rsidRPr="00F567FC" w:rsidRDefault="00F23C81" w:rsidP="006F2128">
      <w:pPr>
        <w:ind w:firstLine="720"/>
        <w:rPr>
          <w:rFonts w:ascii="Calibri" w:hAnsi="Calibri"/>
          <w:sz w:val="24"/>
          <w:szCs w:val="24"/>
        </w:rPr>
      </w:pPr>
    </w:p>
    <w:p w:rsidR="00B16F60" w:rsidRPr="00F567FC" w:rsidRDefault="00F23C81" w:rsidP="00F23C81">
      <w:pPr>
        <w:rPr>
          <w:rFonts w:ascii="Calibri" w:hAnsi="Calibri"/>
          <w:b/>
          <w:smallCaps/>
          <w:sz w:val="24"/>
          <w:szCs w:val="24"/>
        </w:rPr>
      </w:pPr>
      <w:r w:rsidRPr="00F567FC">
        <w:rPr>
          <w:rFonts w:ascii="Calibri" w:hAnsi="Calibri"/>
          <w:b/>
          <w:smallCaps/>
          <w:sz w:val="24"/>
          <w:szCs w:val="24"/>
        </w:rPr>
        <w:t>III</w:t>
      </w:r>
      <w:proofErr w:type="gramStart"/>
      <w:r w:rsidR="00B16F60" w:rsidRPr="00F567FC">
        <w:rPr>
          <w:rFonts w:ascii="Calibri" w:hAnsi="Calibri"/>
          <w:b/>
          <w:smallCaps/>
          <w:sz w:val="24"/>
          <w:szCs w:val="24"/>
        </w:rPr>
        <w:t>.  How</w:t>
      </w:r>
      <w:proofErr w:type="gramEnd"/>
      <w:r w:rsidR="00B16F60" w:rsidRPr="00F567FC">
        <w:rPr>
          <w:rFonts w:ascii="Calibri" w:hAnsi="Calibri"/>
          <w:b/>
          <w:smallCaps/>
          <w:sz w:val="24"/>
          <w:szCs w:val="24"/>
        </w:rPr>
        <w:t xml:space="preserve"> Are the Psalms Structured?</w:t>
      </w:r>
    </w:p>
    <w:p w:rsidR="00F23C81" w:rsidRPr="00F567FC" w:rsidRDefault="00F23C81" w:rsidP="006F2128">
      <w:pPr>
        <w:rPr>
          <w:rFonts w:ascii="Calibri" w:hAnsi="Calibri"/>
          <w:sz w:val="24"/>
          <w:szCs w:val="24"/>
        </w:rPr>
      </w:pPr>
    </w:p>
    <w:p w:rsidR="00B16F60" w:rsidRPr="00F567FC" w:rsidRDefault="00B16F60" w:rsidP="00F23C81">
      <w:pPr>
        <w:rPr>
          <w:rFonts w:ascii="Calibri" w:hAnsi="Calibri"/>
          <w:sz w:val="24"/>
          <w:szCs w:val="24"/>
        </w:rPr>
      </w:pPr>
      <w:r w:rsidRPr="00F567FC">
        <w:rPr>
          <w:rFonts w:ascii="Calibri" w:hAnsi="Calibri"/>
          <w:sz w:val="24"/>
          <w:szCs w:val="24"/>
        </w:rPr>
        <w:t>The psalms are divided into five books</w:t>
      </w:r>
    </w:p>
    <w:p w:rsidR="00B16F60" w:rsidRPr="00F567FC" w:rsidRDefault="00B16F60" w:rsidP="006F2128">
      <w:pPr>
        <w:numPr>
          <w:ilvl w:val="0"/>
          <w:numId w:val="7"/>
        </w:numPr>
        <w:rPr>
          <w:rFonts w:ascii="Calibri" w:hAnsi="Calibri"/>
          <w:sz w:val="24"/>
          <w:szCs w:val="24"/>
        </w:rPr>
      </w:pPr>
      <w:r w:rsidRPr="00F567FC">
        <w:rPr>
          <w:rFonts w:ascii="Calibri" w:hAnsi="Calibri"/>
          <w:sz w:val="24"/>
          <w:szCs w:val="24"/>
        </w:rPr>
        <w:t>Each book concludes with a doxology - a special song of praise to God.</w:t>
      </w:r>
    </w:p>
    <w:p w:rsidR="00B16F60" w:rsidRPr="00F567FC" w:rsidRDefault="00B16F60" w:rsidP="006F2128">
      <w:pPr>
        <w:numPr>
          <w:ilvl w:val="0"/>
          <w:numId w:val="7"/>
        </w:numPr>
        <w:rPr>
          <w:rFonts w:ascii="Calibri" w:hAnsi="Calibri"/>
          <w:sz w:val="24"/>
          <w:szCs w:val="24"/>
        </w:rPr>
      </w:pPr>
      <w:r w:rsidRPr="00F567FC">
        <w:rPr>
          <w:rFonts w:ascii="Calibri" w:hAnsi="Calibri"/>
          <w:sz w:val="24"/>
          <w:szCs w:val="24"/>
        </w:rPr>
        <w:t>Book 5 ends with five doxologies (145-150)</w:t>
      </w:r>
      <w:r w:rsidR="005A307A" w:rsidRPr="00F567FC">
        <w:rPr>
          <w:rFonts w:ascii="Calibri" w:hAnsi="Calibri"/>
          <w:sz w:val="24"/>
          <w:szCs w:val="24"/>
        </w:rPr>
        <w:t>.  They likely are a climax to the whole book, not just book 5.  I read to you the last three of the Psalms at the beginning of the class.</w:t>
      </w:r>
    </w:p>
    <w:p w:rsidR="00B16F60" w:rsidRPr="00F567FC" w:rsidRDefault="00B16F60" w:rsidP="006F2128">
      <w:pPr>
        <w:rPr>
          <w:rFonts w:ascii="Calibri" w:hAnsi="Calibri"/>
          <w:sz w:val="24"/>
          <w:szCs w:val="24"/>
        </w:rPr>
      </w:pPr>
    </w:p>
    <w:p w:rsidR="00B16F60" w:rsidRPr="00F567FC" w:rsidRDefault="00B16F60" w:rsidP="006E08C6">
      <w:pPr>
        <w:rPr>
          <w:rFonts w:ascii="Calibri" w:hAnsi="Calibri"/>
          <w:sz w:val="24"/>
          <w:szCs w:val="24"/>
        </w:rPr>
      </w:pPr>
      <w:r w:rsidRPr="00F567FC">
        <w:rPr>
          <w:rFonts w:ascii="Calibri" w:hAnsi="Calibri"/>
          <w:b/>
          <w:i/>
          <w:sz w:val="24"/>
          <w:szCs w:val="24"/>
        </w:rPr>
        <w:t>Book 1 includes Psalms 1-41</w:t>
      </w:r>
      <w:r w:rsidR="00F23C81" w:rsidRPr="00F567FC">
        <w:rPr>
          <w:rFonts w:ascii="Calibri" w:hAnsi="Calibri"/>
          <w:b/>
          <w:i/>
          <w:sz w:val="24"/>
          <w:szCs w:val="24"/>
        </w:rPr>
        <w:t>.</w:t>
      </w:r>
      <w:r w:rsidR="006E08C6" w:rsidRPr="00F567FC">
        <w:rPr>
          <w:rFonts w:ascii="Calibri" w:hAnsi="Calibri"/>
          <w:sz w:val="24"/>
          <w:szCs w:val="24"/>
        </w:rPr>
        <w:t xml:space="preserve"> </w:t>
      </w:r>
      <w:r w:rsidRPr="00F567FC">
        <w:rPr>
          <w:rFonts w:ascii="Calibri" w:hAnsi="Calibri"/>
          <w:sz w:val="24"/>
          <w:szCs w:val="24"/>
        </w:rPr>
        <w:t xml:space="preserve">This section probably was assembled </w:t>
      </w:r>
      <w:r w:rsidR="005A307A" w:rsidRPr="00F567FC">
        <w:rPr>
          <w:rFonts w:ascii="Calibri" w:hAnsi="Calibri"/>
          <w:sz w:val="24"/>
          <w:szCs w:val="24"/>
        </w:rPr>
        <w:t>around</w:t>
      </w:r>
      <w:r w:rsidRPr="00F567FC">
        <w:rPr>
          <w:rFonts w:ascii="Calibri" w:hAnsi="Calibri"/>
          <w:sz w:val="24"/>
          <w:szCs w:val="24"/>
        </w:rPr>
        <w:t xml:space="preserve"> David’s lifetime</w:t>
      </w:r>
      <w:r w:rsidR="00F23C81" w:rsidRPr="00F567FC">
        <w:rPr>
          <w:rFonts w:ascii="Calibri" w:hAnsi="Calibri"/>
          <w:sz w:val="24"/>
          <w:szCs w:val="24"/>
        </w:rPr>
        <w:t>.</w:t>
      </w:r>
    </w:p>
    <w:p w:rsidR="00F23C81" w:rsidRPr="00F567FC" w:rsidRDefault="00F23C81" w:rsidP="00F23C81">
      <w:pPr>
        <w:ind w:firstLine="720"/>
        <w:rPr>
          <w:rFonts w:ascii="Calibri" w:hAnsi="Calibri"/>
          <w:sz w:val="24"/>
          <w:szCs w:val="24"/>
        </w:rPr>
      </w:pPr>
    </w:p>
    <w:p w:rsidR="006E08C6" w:rsidRPr="00F567FC" w:rsidRDefault="00B16F60" w:rsidP="006E08C6">
      <w:pPr>
        <w:rPr>
          <w:rFonts w:ascii="Calibri" w:hAnsi="Calibri"/>
          <w:sz w:val="24"/>
          <w:szCs w:val="24"/>
        </w:rPr>
      </w:pPr>
      <w:r w:rsidRPr="00F567FC">
        <w:rPr>
          <w:rFonts w:ascii="Calibri" w:hAnsi="Calibri"/>
          <w:sz w:val="24"/>
          <w:szCs w:val="24"/>
        </w:rPr>
        <w:t>The first two psalms are particularly worth noting for our purposes</w:t>
      </w:r>
      <w:r w:rsidR="004374EE">
        <w:rPr>
          <w:rFonts w:ascii="Calibri" w:hAnsi="Calibri"/>
          <w:sz w:val="24"/>
          <w:szCs w:val="24"/>
        </w:rPr>
        <w:t>, because they show the meaning we can derive from how the psalms are ordered</w:t>
      </w:r>
      <w:bookmarkStart w:id="0" w:name="_GoBack"/>
      <w:bookmarkEnd w:id="0"/>
      <w:r w:rsidRPr="00F567FC">
        <w:rPr>
          <w:rFonts w:ascii="Calibri" w:hAnsi="Calibri"/>
          <w:sz w:val="24"/>
          <w:szCs w:val="24"/>
        </w:rPr>
        <w:t xml:space="preserve">.  </w:t>
      </w:r>
      <w:r w:rsidRPr="00F567FC">
        <w:rPr>
          <w:rFonts w:ascii="Calibri" w:hAnsi="Calibri"/>
          <w:b/>
          <w:sz w:val="24"/>
          <w:szCs w:val="24"/>
        </w:rPr>
        <w:t>Psalm 1</w:t>
      </w:r>
      <w:r w:rsidRPr="00F567FC">
        <w:rPr>
          <w:rFonts w:ascii="Calibri" w:hAnsi="Calibri"/>
          <w:sz w:val="24"/>
          <w:szCs w:val="24"/>
        </w:rPr>
        <w:t xml:space="preserve"> presents us with two types of </w:t>
      </w:r>
      <w:r w:rsidR="00F23C81" w:rsidRPr="00F567FC">
        <w:rPr>
          <w:rFonts w:ascii="Calibri" w:hAnsi="Calibri"/>
          <w:sz w:val="24"/>
          <w:szCs w:val="24"/>
        </w:rPr>
        <w:t>people: a righteous man, and a</w:t>
      </w:r>
      <w:r w:rsidRPr="00F567FC">
        <w:rPr>
          <w:rFonts w:ascii="Calibri" w:hAnsi="Calibri"/>
          <w:sz w:val="24"/>
          <w:szCs w:val="24"/>
        </w:rPr>
        <w:t xml:space="preserve"> wicked</w:t>
      </w:r>
      <w:r w:rsidR="00F23C81" w:rsidRPr="00F567FC">
        <w:rPr>
          <w:rFonts w:ascii="Calibri" w:hAnsi="Calibri"/>
          <w:sz w:val="24"/>
          <w:szCs w:val="24"/>
        </w:rPr>
        <w:t xml:space="preserve"> man</w:t>
      </w:r>
      <w:r w:rsidRPr="00F567FC">
        <w:rPr>
          <w:rFonts w:ascii="Calibri" w:hAnsi="Calibri"/>
          <w:sz w:val="24"/>
          <w:szCs w:val="24"/>
        </w:rPr>
        <w:t xml:space="preserve">. </w:t>
      </w:r>
    </w:p>
    <w:p w:rsidR="005A307A" w:rsidRPr="00F567FC" w:rsidRDefault="006E08C6" w:rsidP="00E05359">
      <w:pPr>
        <w:numPr>
          <w:ilvl w:val="0"/>
          <w:numId w:val="20"/>
        </w:numPr>
        <w:rPr>
          <w:rFonts w:ascii="Calibri" w:hAnsi="Calibri"/>
          <w:sz w:val="24"/>
          <w:szCs w:val="24"/>
        </w:rPr>
      </w:pPr>
      <w:r w:rsidRPr="00F567FC">
        <w:rPr>
          <w:rFonts w:ascii="Calibri" w:hAnsi="Calibri"/>
          <w:sz w:val="24"/>
          <w:szCs w:val="24"/>
        </w:rPr>
        <w:t>L</w:t>
      </w:r>
      <w:r w:rsidR="00B16F60" w:rsidRPr="00F567FC">
        <w:rPr>
          <w:rFonts w:ascii="Calibri" w:hAnsi="Calibri"/>
          <w:sz w:val="24"/>
          <w:szCs w:val="24"/>
        </w:rPr>
        <w:t xml:space="preserve">ook at this </w:t>
      </w:r>
      <w:r w:rsidR="005A307A" w:rsidRPr="00F567FC">
        <w:rPr>
          <w:rFonts w:ascii="Calibri" w:hAnsi="Calibri"/>
          <w:sz w:val="24"/>
          <w:szCs w:val="24"/>
        </w:rPr>
        <w:t>righteous man in verses 1 to 3.</w:t>
      </w:r>
    </w:p>
    <w:p w:rsidR="005A307A" w:rsidRPr="00F567FC" w:rsidRDefault="005A307A" w:rsidP="005A307A">
      <w:pPr>
        <w:pStyle w:val="line"/>
        <w:shd w:val="clear" w:color="auto" w:fill="FFFFFF"/>
        <w:spacing w:before="0" w:beforeAutospacing="0" w:after="0" w:afterAutospacing="0"/>
        <w:ind w:left="1440"/>
        <w:rPr>
          <w:rFonts w:asciiTheme="minorHAnsi" w:hAnsiTheme="minorHAnsi" w:cs="Helvetica"/>
        </w:rPr>
      </w:pPr>
      <w:r w:rsidRPr="00F567FC">
        <w:rPr>
          <w:rStyle w:val="text"/>
          <w:rFonts w:asciiTheme="minorHAnsi" w:hAnsiTheme="minorHAnsi" w:cs="Helvetica"/>
        </w:rPr>
        <w:t>Blessed is the man</w:t>
      </w:r>
      <w:r w:rsidRPr="00F567FC">
        <w:rPr>
          <w:rFonts w:asciiTheme="minorHAnsi" w:hAnsiTheme="minorHAnsi" w:cs="Helvetica"/>
        </w:rPr>
        <w:br/>
      </w:r>
      <w:r w:rsidRPr="00F567FC">
        <w:rPr>
          <w:rStyle w:val="indent-1-breaks"/>
          <w:rFonts w:asciiTheme="minorHAnsi" w:hAnsiTheme="minorHAnsi" w:cs="Courier New"/>
          <w:sz w:val="10"/>
          <w:szCs w:val="10"/>
        </w:rPr>
        <w:t>    </w:t>
      </w:r>
      <w:r w:rsidRPr="00F567FC">
        <w:rPr>
          <w:rStyle w:val="text"/>
          <w:rFonts w:asciiTheme="minorHAnsi" w:hAnsiTheme="minorHAnsi" w:cs="Helvetica"/>
        </w:rPr>
        <w:t>who</w:t>
      </w:r>
      <w:r w:rsidRPr="00F567FC">
        <w:rPr>
          <w:rStyle w:val="apple-converted-space"/>
          <w:rFonts w:asciiTheme="minorHAnsi" w:hAnsiTheme="minorHAnsi" w:cs="Helvetica"/>
        </w:rPr>
        <w:t> </w:t>
      </w:r>
      <w:r w:rsidRPr="00F567FC">
        <w:rPr>
          <w:rStyle w:val="text"/>
          <w:rFonts w:asciiTheme="minorHAnsi" w:hAnsiTheme="minorHAnsi" w:cs="Helvetica"/>
        </w:rPr>
        <w:t>walks not in</w:t>
      </w:r>
      <w:r w:rsidRPr="00F567FC">
        <w:rPr>
          <w:rStyle w:val="apple-converted-space"/>
          <w:rFonts w:asciiTheme="minorHAnsi" w:hAnsiTheme="minorHAnsi" w:cs="Helvetica"/>
        </w:rPr>
        <w:t> </w:t>
      </w:r>
      <w:r w:rsidRPr="00F567FC">
        <w:rPr>
          <w:rStyle w:val="text"/>
          <w:rFonts w:asciiTheme="minorHAnsi" w:hAnsiTheme="minorHAnsi" w:cs="Helvetica"/>
        </w:rPr>
        <w:t>the counsel of the wicked</w:t>
      </w:r>
      <w:proofErr w:type="gramStart"/>
      <w:r w:rsidRPr="00F567FC">
        <w:rPr>
          <w:rStyle w:val="text"/>
          <w:rFonts w:asciiTheme="minorHAnsi" w:hAnsiTheme="minorHAnsi" w:cs="Helvetica"/>
        </w:rPr>
        <w:t>,</w:t>
      </w:r>
      <w:proofErr w:type="gramEnd"/>
      <w:r w:rsidRPr="00F567FC">
        <w:rPr>
          <w:rFonts w:asciiTheme="minorHAnsi" w:hAnsiTheme="minorHAnsi" w:cs="Helvetica"/>
        </w:rPr>
        <w:br/>
      </w:r>
      <w:r w:rsidRPr="00F567FC">
        <w:rPr>
          <w:rStyle w:val="text"/>
          <w:rFonts w:asciiTheme="minorHAnsi" w:hAnsiTheme="minorHAnsi" w:cs="Helvetica"/>
        </w:rPr>
        <w:t>nor stands in</w:t>
      </w:r>
      <w:r w:rsidRPr="00F567FC">
        <w:rPr>
          <w:rStyle w:val="apple-converted-space"/>
          <w:rFonts w:asciiTheme="minorHAnsi" w:hAnsiTheme="minorHAnsi" w:cs="Helvetica"/>
        </w:rPr>
        <w:t> </w:t>
      </w:r>
      <w:r w:rsidRPr="00F567FC">
        <w:rPr>
          <w:rStyle w:val="text"/>
          <w:rFonts w:asciiTheme="minorHAnsi" w:hAnsiTheme="minorHAnsi" w:cs="Helvetica"/>
        </w:rPr>
        <w:t>the way of sinners,</w:t>
      </w:r>
      <w:r w:rsidRPr="00F567FC">
        <w:rPr>
          <w:rFonts w:asciiTheme="minorHAnsi" w:hAnsiTheme="minorHAnsi" w:cs="Helvetica"/>
        </w:rPr>
        <w:br/>
      </w:r>
      <w:r w:rsidRPr="00F567FC">
        <w:rPr>
          <w:rStyle w:val="indent-1-breaks"/>
          <w:rFonts w:asciiTheme="minorHAnsi" w:hAnsiTheme="minorHAnsi" w:cs="Courier New"/>
          <w:sz w:val="10"/>
          <w:szCs w:val="10"/>
        </w:rPr>
        <w:t>    </w:t>
      </w:r>
      <w:r w:rsidRPr="00F567FC">
        <w:rPr>
          <w:rStyle w:val="text"/>
          <w:rFonts w:asciiTheme="minorHAnsi" w:hAnsiTheme="minorHAnsi" w:cs="Helvetica"/>
        </w:rPr>
        <w:t>nor</w:t>
      </w:r>
      <w:r w:rsidRPr="00F567FC">
        <w:rPr>
          <w:rStyle w:val="apple-converted-space"/>
          <w:rFonts w:asciiTheme="minorHAnsi" w:hAnsiTheme="minorHAnsi" w:cs="Helvetica"/>
        </w:rPr>
        <w:t> </w:t>
      </w:r>
      <w:r w:rsidRPr="00F567FC">
        <w:rPr>
          <w:rStyle w:val="text"/>
          <w:rFonts w:asciiTheme="minorHAnsi" w:hAnsiTheme="minorHAnsi" w:cs="Helvetica"/>
        </w:rPr>
        <w:t>sits in</w:t>
      </w:r>
      <w:r w:rsidRPr="00F567FC">
        <w:rPr>
          <w:rStyle w:val="apple-converted-space"/>
          <w:rFonts w:asciiTheme="minorHAnsi" w:hAnsiTheme="minorHAnsi" w:cs="Helvetica"/>
        </w:rPr>
        <w:t> </w:t>
      </w:r>
      <w:r w:rsidRPr="00F567FC">
        <w:rPr>
          <w:rStyle w:val="text"/>
          <w:rFonts w:asciiTheme="minorHAnsi" w:hAnsiTheme="minorHAnsi" w:cs="Helvetica"/>
        </w:rPr>
        <w:t>the seat of</w:t>
      </w:r>
      <w:r w:rsidRPr="00F567FC">
        <w:rPr>
          <w:rStyle w:val="apple-converted-space"/>
          <w:rFonts w:asciiTheme="minorHAnsi" w:hAnsiTheme="minorHAnsi" w:cs="Helvetica"/>
        </w:rPr>
        <w:t> </w:t>
      </w:r>
      <w:r w:rsidRPr="00F567FC">
        <w:rPr>
          <w:rStyle w:val="text"/>
          <w:rFonts w:asciiTheme="minorHAnsi" w:hAnsiTheme="minorHAnsi" w:cs="Helvetica"/>
        </w:rPr>
        <w:t>scoffers;</w:t>
      </w:r>
    </w:p>
    <w:p w:rsidR="005A307A" w:rsidRPr="00F567FC" w:rsidRDefault="005A307A" w:rsidP="005A307A">
      <w:pPr>
        <w:pStyle w:val="line"/>
        <w:shd w:val="clear" w:color="auto" w:fill="FFFFFF"/>
        <w:spacing w:before="0" w:beforeAutospacing="0" w:after="0" w:afterAutospacing="0"/>
        <w:ind w:left="1440"/>
        <w:rPr>
          <w:rFonts w:asciiTheme="minorHAnsi" w:hAnsiTheme="minorHAnsi" w:cs="Helvetica"/>
        </w:rPr>
      </w:pPr>
      <w:proofErr w:type="gramStart"/>
      <w:r w:rsidRPr="00F567FC">
        <w:rPr>
          <w:rStyle w:val="text"/>
          <w:rFonts w:asciiTheme="minorHAnsi" w:hAnsiTheme="minorHAnsi" w:cs="Helvetica"/>
        </w:rPr>
        <w:t>but</w:t>
      </w:r>
      <w:proofErr w:type="gramEnd"/>
      <w:r w:rsidRPr="00F567FC">
        <w:rPr>
          <w:rStyle w:val="text"/>
          <w:rFonts w:asciiTheme="minorHAnsi" w:hAnsiTheme="minorHAnsi" w:cs="Helvetica"/>
        </w:rPr>
        <w:t xml:space="preserve"> his</w:t>
      </w:r>
      <w:r w:rsidRPr="00F567FC">
        <w:rPr>
          <w:rStyle w:val="apple-converted-space"/>
          <w:rFonts w:asciiTheme="minorHAnsi" w:hAnsiTheme="minorHAnsi" w:cs="Helvetica"/>
        </w:rPr>
        <w:t> </w:t>
      </w:r>
      <w:r w:rsidRPr="00F567FC">
        <w:rPr>
          <w:rStyle w:val="text"/>
          <w:rFonts w:asciiTheme="minorHAnsi" w:hAnsiTheme="minorHAnsi" w:cs="Helvetica"/>
        </w:rPr>
        <w:t>delight is in the law of the</w:t>
      </w:r>
      <w:r w:rsidRPr="00F567FC">
        <w:rPr>
          <w:rStyle w:val="apple-converted-space"/>
          <w:rFonts w:asciiTheme="minorHAnsi" w:hAnsiTheme="minorHAnsi" w:cs="Helvetica"/>
        </w:rPr>
        <w:t> </w:t>
      </w:r>
      <w:r w:rsidRPr="00F567FC">
        <w:rPr>
          <w:rStyle w:val="small-caps"/>
          <w:rFonts w:asciiTheme="minorHAnsi" w:hAnsiTheme="minorHAnsi" w:cs="Helvetica"/>
          <w:smallCaps/>
        </w:rPr>
        <w:t>Lord</w:t>
      </w:r>
      <w:r w:rsidRPr="00F567FC">
        <w:rPr>
          <w:rStyle w:val="text"/>
          <w:rFonts w:asciiTheme="minorHAnsi" w:hAnsiTheme="minorHAnsi" w:cs="Helvetica"/>
        </w:rPr>
        <w:t>,</w:t>
      </w:r>
      <w:r w:rsidRPr="00F567FC">
        <w:rPr>
          <w:rFonts w:asciiTheme="minorHAnsi" w:hAnsiTheme="minorHAnsi" w:cs="Helvetica"/>
        </w:rPr>
        <w:br/>
      </w:r>
      <w:r w:rsidRPr="00F567FC">
        <w:rPr>
          <w:rStyle w:val="indent-1-breaks"/>
          <w:rFonts w:asciiTheme="minorHAnsi" w:hAnsiTheme="minorHAnsi" w:cs="Courier New"/>
          <w:sz w:val="10"/>
          <w:szCs w:val="10"/>
        </w:rPr>
        <w:t>    </w:t>
      </w:r>
      <w:r w:rsidRPr="00F567FC">
        <w:rPr>
          <w:rStyle w:val="text"/>
          <w:rFonts w:asciiTheme="minorHAnsi" w:hAnsiTheme="minorHAnsi" w:cs="Helvetica"/>
        </w:rPr>
        <w:t>and on his</w:t>
      </w:r>
      <w:r w:rsidRPr="00F567FC">
        <w:rPr>
          <w:rStyle w:val="apple-converted-space"/>
          <w:rFonts w:asciiTheme="minorHAnsi" w:hAnsiTheme="minorHAnsi" w:cs="Helvetica"/>
        </w:rPr>
        <w:t> </w:t>
      </w:r>
      <w:r w:rsidRPr="00F567FC">
        <w:rPr>
          <w:rStyle w:val="text"/>
          <w:rFonts w:asciiTheme="minorHAnsi" w:hAnsiTheme="minorHAnsi" w:cs="Helvetica"/>
        </w:rPr>
        <w:t>law he meditates day and night.</w:t>
      </w:r>
    </w:p>
    <w:p w:rsidR="005A307A" w:rsidRPr="00F567FC" w:rsidRDefault="005A307A" w:rsidP="005A307A">
      <w:pPr>
        <w:pStyle w:val="line"/>
        <w:shd w:val="clear" w:color="auto" w:fill="FFFFFF"/>
        <w:spacing w:before="0" w:beforeAutospacing="0" w:after="0" w:afterAutospacing="0"/>
        <w:ind w:left="1440"/>
        <w:rPr>
          <w:rFonts w:asciiTheme="minorHAnsi" w:hAnsiTheme="minorHAnsi" w:cs="Helvetica"/>
        </w:rPr>
      </w:pPr>
      <w:r w:rsidRPr="00F567FC">
        <w:rPr>
          <w:rStyle w:val="text"/>
          <w:rFonts w:asciiTheme="minorHAnsi" w:hAnsiTheme="minorHAnsi" w:cs="Helvetica"/>
        </w:rPr>
        <w:t>He is like</w:t>
      </w:r>
      <w:r w:rsidRPr="00F567FC">
        <w:rPr>
          <w:rStyle w:val="apple-converted-space"/>
          <w:rFonts w:asciiTheme="minorHAnsi" w:hAnsiTheme="minorHAnsi" w:cs="Helvetica"/>
        </w:rPr>
        <w:t> </w:t>
      </w:r>
      <w:r w:rsidRPr="00F567FC">
        <w:rPr>
          <w:rStyle w:val="text"/>
          <w:rFonts w:asciiTheme="minorHAnsi" w:hAnsiTheme="minorHAnsi" w:cs="Helvetica"/>
        </w:rPr>
        <w:t>a tree</w:t>
      </w:r>
      <w:r w:rsidRPr="00F567FC">
        <w:rPr>
          <w:rFonts w:asciiTheme="minorHAnsi" w:hAnsiTheme="minorHAnsi" w:cs="Helvetica"/>
        </w:rPr>
        <w:br/>
      </w:r>
      <w:r w:rsidRPr="00F567FC">
        <w:rPr>
          <w:rStyle w:val="indent-1-breaks"/>
          <w:rFonts w:asciiTheme="minorHAnsi" w:hAnsiTheme="minorHAnsi" w:cs="Courier New"/>
          <w:sz w:val="10"/>
          <w:szCs w:val="10"/>
        </w:rPr>
        <w:t>    </w:t>
      </w:r>
      <w:r w:rsidRPr="00F567FC">
        <w:rPr>
          <w:rStyle w:val="text"/>
          <w:rFonts w:asciiTheme="minorHAnsi" w:hAnsiTheme="minorHAnsi" w:cs="Helvetica"/>
        </w:rPr>
        <w:t>planted by</w:t>
      </w:r>
      <w:r w:rsidRPr="00F567FC">
        <w:rPr>
          <w:rStyle w:val="apple-converted-space"/>
          <w:rFonts w:asciiTheme="minorHAnsi" w:hAnsiTheme="minorHAnsi" w:cs="Helvetica"/>
        </w:rPr>
        <w:t> </w:t>
      </w:r>
      <w:r w:rsidRPr="00F567FC">
        <w:rPr>
          <w:rStyle w:val="text"/>
          <w:rFonts w:asciiTheme="minorHAnsi" w:hAnsiTheme="minorHAnsi" w:cs="Helvetica"/>
        </w:rPr>
        <w:t>streams of water</w:t>
      </w:r>
      <w:r w:rsidRPr="00F567FC">
        <w:rPr>
          <w:rFonts w:asciiTheme="minorHAnsi" w:hAnsiTheme="minorHAnsi" w:cs="Helvetica"/>
        </w:rPr>
        <w:br/>
      </w:r>
      <w:r w:rsidRPr="00F567FC">
        <w:rPr>
          <w:rStyle w:val="text"/>
          <w:rFonts w:asciiTheme="minorHAnsi" w:hAnsiTheme="minorHAnsi" w:cs="Helvetica"/>
        </w:rPr>
        <w:t>that yields its fruit in its season,</w:t>
      </w:r>
      <w:r w:rsidRPr="00F567FC">
        <w:rPr>
          <w:rFonts w:asciiTheme="minorHAnsi" w:hAnsiTheme="minorHAnsi" w:cs="Helvetica"/>
        </w:rPr>
        <w:br/>
      </w:r>
      <w:r w:rsidRPr="00F567FC">
        <w:rPr>
          <w:rStyle w:val="indent-1-breaks"/>
          <w:rFonts w:asciiTheme="minorHAnsi" w:hAnsiTheme="minorHAnsi" w:cs="Courier New"/>
          <w:sz w:val="10"/>
          <w:szCs w:val="10"/>
        </w:rPr>
        <w:t>    </w:t>
      </w:r>
      <w:r w:rsidRPr="00F567FC">
        <w:rPr>
          <w:rStyle w:val="text"/>
          <w:rFonts w:asciiTheme="minorHAnsi" w:hAnsiTheme="minorHAnsi" w:cs="Helvetica"/>
        </w:rPr>
        <w:t>and its</w:t>
      </w:r>
      <w:r w:rsidRPr="00F567FC">
        <w:rPr>
          <w:rStyle w:val="apple-converted-space"/>
          <w:rFonts w:asciiTheme="minorHAnsi" w:hAnsiTheme="minorHAnsi" w:cs="Helvetica"/>
        </w:rPr>
        <w:t> </w:t>
      </w:r>
      <w:r w:rsidRPr="00F567FC">
        <w:rPr>
          <w:rStyle w:val="text"/>
          <w:rFonts w:asciiTheme="minorHAnsi" w:hAnsiTheme="minorHAnsi" w:cs="Helvetica"/>
        </w:rPr>
        <w:t>leaf does not wither.</w:t>
      </w:r>
      <w:r w:rsidRPr="00F567FC">
        <w:rPr>
          <w:rFonts w:asciiTheme="minorHAnsi" w:hAnsiTheme="minorHAnsi" w:cs="Helvetica"/>
        </w:rPr>
        <w:br/>
      </w:r>
      <w:r w:rsidRPr="00F567FC">
        <w:rPr>
          <w:rStyle w:val="text"/>
          <w:rFonts w:asciiTheme="minorHAnsi" w:hAnsiTheme="minorHAnsi" w:cs="Helvetica"/>
        </w:rPr>
        <w:t>In all that he does, he prospers.</w:t>
      </w:r>
    </w:p>
    <w:p w:rsidR="005A307A" w:rsidRPr="00F567FC" w:rsidRDefault="005A307A" w:rsidP="005A307A">
      <w:pPr>
        <w:rPr>
          <w:rFonts w:ascii="Calibri" w:hAnsi="Calibri"/>
          <w:sz w:val="24"/>
          <w:szCs w:val="24"/>
        </w:rPr>
      </w:pPr>
    </w:p>
    <w:p w:rsidR="005A307A" w:rsidRPr="00F567FC" w:rsidRDefault="005A307A" w:rsidP="005A307A">
      <w:pPr>
        <w:ind w:left="720"/>
        <w:rPr>
          <w:rFonts w:ascii="Calibri" w:hAnsi="Calibri"/>
          <w:sz w:val="24"/>
          <w:szCs w:val="24"/>
        </w:rPr>
      </w:pPr>
    </w:p>
    <w:p w:rsidR="00B16F60" w:rsidRPr="00F567FC" w:rsidRDefault="00B16F60" w:rsidP="005A307A">
      <w:pPr>
        <w:pStyle w:val="ListParagraph"/>
        <w:numPr>
          <w:ilvl w:val="0"/>
          <w:numId w:val="20"/>
        </w:numPr>
        <w:rPr>
          <w:rFonts w:ascii="Calibri" w:hAnsi="Calibri"/>
          <w:sz w:val="24"/>
          <w:szCs w:val="24"/>
        </w:rPr>
      </w:pPr>
      <w:r w:rsidRPr="00F567FC">
        <w:rPr>
          <w:rFonts w:ascii="Calibri" w:hAnsi="Calibri"/>
          <w:sz w:val="24"/>
          <w:szCs w:val="24"/>
        </w:rPr>
        <w:t xml:space="preserve">So who is this model of righteous living, </w:t>
      </w:r>
      <w:proofErr w:type="gramStart"/>
      <w:r w:rsidRPr="00F567FC">
        <w:rPr>
          <w:rFonts w:ascii="Calibri" w:hAnsi="Calibri"/>
          <w:sz w:val="24"/>
          <w:szCs w:val="24"/>
        </w:rPr>
        <w:t>who</w:t>
      </w:r>
      <w:proofErr w:type="gramEnd"/>
      <w:r w:rsidRPr="00F567FC">
        <w:rPr>
          <w:rFonts w:ascii="Calibri" w:hAnsi="Calibri"/>
          <w:sz w:val="24"/>
          <w:szCs w:val="24"/>
        </w:rPr>
        <w:t xml:space="preserve"> delights in God’s law, meditating on it day and night?  Was it any of the Israelites?  </w:t>
      </w:r>
      <w:r w:rsidR="00E038F1" w:rsidRPr="00F567FC">
        <w:rPr>
          <w:rFonts w:ascii="Calibri" w:hAnsi="Calibri"/>
          <w:sz w:val="24"/>
          <w:szCs w:val="24"/>
        </w:rPr>
        <w:t>Is it any of us</w:t>
      </w:r>
      <w:r w:rsidRPr="00F567FC">
        <w:rPr>
          <w:rFonts w:ascii="Calibri" w:hAnsi="Calibri"/>
          <w:sz w:val="24"/>
          <w:szCs w:val="24"/>
        </w:rPr>
        <w:t xml:space="preserve">? </w:t>
      </w:r>
    </w:p>
    <w:p w:rsidR="006E08C6" w:rsidRPr="00F567FC" w:rsidRDefault="006E08C6" w:rsidP="00F23C81">
      <w:pPr>
        <w:ind w:firstLine="720"/>
        <w:rPr>
          <w:rFonts w:ascii="Calibri" w:hAnsi="Calibri"/>
          <w:sz w:val="24"/>
          <w:szCs w:val="24"/>
        </w:rPr>
      </w:pPr>
    </w:p>
    <w:p w:rsidR="006E08C6" w:rsidRPr="00F567FC" w:rsidRDefault="00F23C81" w:rsidP="006E08C6">
      <w:pPr>
        <w:rPr>
          <w:rFonts w:ascii="Calibri" w:hAnsi="Calibri"/>
          <w:sz w:val="24"/>
          <w:szCs w:val="24"/>
        </w:rPr>
      </w:pPr>
      <w:r w:rsidRPr="00F567FC">
        <w:rPr>
          <w:rFonts w:ascii="Calibri" w:hAnsi="Calibri"/>
          <w:sz w:val="24"/>
          <w:szCs w:val="24"/>
        </w:rPr>
        <w:t>Now look at Psalm 2.</w:t>
      </w:r>
      <w:r w:rsidR="00B16F60" w:rsidRPr="00F567FC">
        <w:rPr>
          <w:rFonts w:ascii="Calibri" w:hAnsi="Calibri"/>
          <w:sz w:val="24"/>
          <w:szCs w:val="24"/>
        </w:rPr>
        <w:t xml:space="preserve"> </w:t>
      </w:r>
    </w:p>
    <w:p w:rsidR="00E05359" w:rsidRPr="00F567FC" w:rsidRDefault="00B16F60" w:rsidP="00E05359">
      <w:pPr>
        <w:numPr>
          <w:ilvl w:val="0"/>
          <w:numId w:val="20"/>
        </w:numPr>
        <w:rPr>
          <w:rFonts w:ascii="Calibri" w:hAnsi="Calibri"/>
          <w:sz w:val="24"/>
          <w:szCs w:val="24"/>
        </w:rPr>
      </w:pPr>
      <w:r w:rsidRPr="00F567FC">
        <w:rPr>
          <w:rFonts w:ascii="Calibri" w:hAnsi="Calibri"/>
          <w:sz w:val="24"/>
          <w:szCs w:val="24"/>
        </w:rPr>
        <w:lastRenderedPageBreak/>
        <w:t xml:space="preserve">Verse 2, the kings of the take their stand against the </w:t>
      </w:r>
      <w:r w:rsidRPr="00F567FC">
        <w:rPr>
          <w:rFonts w:ascii="Calibri" w:hAnsi="Calibri"/>
          <w:smallCaps/>
          <w:sz w:val="24"/>
          <w:szCs w:val="24"/>
        </w:rPr>
        <w:t>L</w:t>
      </w:r>
      <w:r w:rsidR="005A307A" w:rsidRPr="00F567FC">
        <w:rPr>
          <w:rFonts w:ascii="Calibri" w:hAnsi="Calibri"/>
          <w:smallCaps/>
          <w:sz w:val="24"/>
          <w:szCs w:val="24"/>
        </w:rPr>
        <w:t>ord</w:t>
      </w:r>
      <w:r w:rsidRPr="00F567FC">
        <w:rPr>
          <w:rFonts w:ascii="Calibri" w:hAnsi="Calibri"/>
          <w:sz w:val="24"/>
          <w:szCs w:val="24"/>
        </w:rPr>
        <w:t xml:space="preserve"> and his </w:t>
      </w:r>
      <w:r w:rsidR="00F23C81" w:rsidRPr="00F567FC">
        <w:rPr>
          <w:rFonts w:ascii="Calibri" w:hAnsi="Calibri"/>
          <w:sz w:val="24"/>
          <w:szCs w:val="24"/>
        </w:rPr>
        <w:t>Anointed</w:t>
      </w:r>
      <w:r w:rsidRPr="00F567FC">
        <w:rPr>
          <w:rFonts w:ascii="Calibri" w:hAnsi="Calibri"/>
          <w:sz w:val="24"/>
          <w:szCs w:val="24"/>
        </w:rPr>
        <w:t xml:space="preserve"> One (</w:t>
      </w:r>
      <w:proofErr w:type="spellStart"/>
      <w:r w:rsidRPr="00F567FC">
        <w:rPr>
          <w:rFonts w:ascii="Calibri" w:hAnsi="Calibri"/>
          <w:i/>
          <w:iCs/>
          <w:sz w:val="24"/>
          <w:szCs w:val="24"/>
        </w:rPr>
        <w:t>Messsiah</w:t>
      </w:r>
      <w:proofErr w:type="spellEnd"/>
      <w:r w:rsidRPr="00F567FC">
        <w:rPr>
          <w:rFonts w:ascii="Calibri" w:hAnsi="Calibri"/>
          <w:i/>
          <w:iCs/>
          <w:sz w:val="24"/>
          <w:szCs w:val="24"/>
        </w:rPr>
        <w:t>)</w:t>
      </w:r>
      <w:r w:rsidRPr="00F567FC">
        <w:rPr>
          <w:rFonts w:ascii="Calibri" w:hAnsi="Calibri"/>
          <w:sz w:val="24"/>
          <w:szCs w:val="24"/>
        </w:rPr>
        <w:t xml:space="preserve">. </w:t>
      </w:r>
    </w:p>
    <w:p w:rsidR="00E05359" w:rsidRPr="00F567FC" w:rsidRDefault="00B16F60" w:rsidP="00E05359">
      <w:pPr>
        <w:numPr>
          <w:ilvl w:val="0"/>
          <w:numId w:val="20"/>
        </w:numPr>
        <w:rPr>
          <w:rFonts w:ascii="Calibri" w:hAnsi="Calibri"/>
          <w:sz w:val="24"/>
          <w:szCs w:val="24"/>
        </w:rPr>
      </w:pPr>
      <w:r w:rsidRPr="00F567FC">
        <w:rPr>
          <w:rFonts w:ascii="Calibri" w:hAnsi="Calibri"/>
          <w:sz w:val="24"/>
          <w:szCs w:val="24"/>
        </w:rPr>
        <w:t xml:space="preserve">Verse 5: he rebukes them. </w:t>
      </w:r>
    </w:p>
    <w:p w:rsidR="00E05359" w:rsidRPr="00F567FC" w:rsidRDefault="00B16F60" w:rsidP="00E05359">
      <w:pPr>
        <w:numPr>
          <w:ilvl w:val="0"/>
          <w:numId w:val="20"/>
        </w:numPr>
        <w:rPr>
          <w:rFonts w:ascii="Calibri" w:hAnsi="Calibri"/>
          <w:sz w:val="24"/>
          <w:szCs w:val="24"/>
        </w:rPr>
      </w:pPr>
      <w:r w:rsidRPr="00F567FC">
        <w:rPr>
          <w:rFonts w:ascii="Calibri" w:hAnsi="Calibri"/>
          <w:sz w:val="24"/>
          <w:szCs w:val="24"/>
        </w:rPr>
        <w:t xml:space="preserve">Verse 6: He’s installed his King. </w:t>
      </w:r>
    </w:p>
    <w:p w:rsidR="006E08C6" w:rsidRPr="00F567FC" w:rsidRDefault="00B16F60" w:rsidP="00F40221">
      <w:pPr>
        <w:numPr>
          <w:ilvl w:val="0"/>
          <w:numId w:val="20"/>
        </w:numPr>
        <w:rPr>
          <w:rFonts w:ascii="Calibri" w:hAnsi="Calibri"/>
          <w:sz w:val="24"/>
          <w:szCs w:val="24"/>
        </w:rPr>
      </w:pPr>
      <w:r w:rsidRPr="00F567FC">
        <w:rPr>
          <w:rFonts w:ascii="Calibri" w:hAnsi="Calibri"/>
          <w:sz w:val="24"/>
          <w:szCs w:val="24"/>
        </w:rPr>
        <w:t>Verse</w:t>
      </w:r>
      <w:r w:rsidR="00E05359" w:rsidRPr="00F567FC">
        <w:rPr>
          <w:rFonts w:ascii="Calibri" w:hAnsi="Calibri"/>
          <w:sz w:val="24"/>
          <w:szCs w:val="24"/>
        </w:rPr>
        <w:t>s</w:t>
      </w:r>
      <w:r w:rsidRPr="00F567FC">
        <w:rPr>
          <w:rFonts w:ascii="Calibri" w:hAnsi="Calibri"/>
          <w:sz w:val="24"/>
          <w:szCs w:val="24"/>
        </w:rPr>
        <w:t xml:space="preserve"> 7-9: </w:t>
      </w:r>
      <w:r w:rsidR="005A307A" w:rsidRPr="00F567FC">
        <w:rPr>
          <w:rFonts w:ascii="Calibri" w:hAnsi="Calibri"/>
          <w:sz w:val="24"/>
          <w:szCs w:val="24"/>
        </w:rPr>
        <w:t xml:space="preserve">“The </w:t>
      </w:r>
      <w:r w:rsidR="005A307A" w:rsidRPr="00F567FC">
        <w:rPr>
          <w:rFonts w:ascii="Calibri" w:hAnsi="Calibri"/>
          <w:smallCaps/>
          <w:sz w:val="24"/>
          <w:szCs w:val="24"/>
        </w:rPr>
        <w:t>Lord</w:t>
      </w:r>
      <w:r w:rsidR="005A307A" w:rsidRPr="00F567FC">
        <w:rPr>
          <w:rFonts w:ascii="Calibri" w:hAnsi="Calibri"/>
          <w:sz w:val="24"/>
          <w:szCs w:val="24"/>
        </w:rPr>
        <w:t xml:space="preserve"> said to me, ‘</w:t>
      </w:r>
      <w:proofErr w:type="gramStart"/>
      <w:r w:rsidR="005A307A" w:rsidRPr="00F567FC">
        <w:rPr>
          <w:rFonts w:ascii="Calibri" w:hAnsi="Calibri"/>
          <w:sz w:val="24"/>
          <w:szCs w:val="24"/>
        </w:rPr>
        <w:t>You</w:t>
      </w:r>
      <w:proofErr w:type="gramEnd"/>
      <w:r w:rsidR="005A307A" w:rsidRPr="00F567FC">
        <w:rPr>
          <w:rFonts w:ascii="Calibri" w:hAnsi="Calibri"/>
          <w:sz w:val="24"/>
          <w:szCs w:val="24"/>
        </w:rPr>
        <w:t xml:space="preserve"> are my Son; today I have begotten you.  Ask of me, and I will make the nations your heritage, and the ends of the earth your possession.’”</w:t>
      </w:r>
    </w:p>
    <w:p w:rsidR="00B16F60" w:rsidRPr="00F567FC" w:rsidRDefault="00B16F60" w:rsidP="006E08C6">
      <w:pPr>
        <w:rPr>
          <w:rFonts w:ascii="Calibri" w:hAnsi="Calibri"/>
          <w:sz w:val="24"/>
          <w:szCs w:val="24"/>
        </w:rPr>
      </w:pPr>
      <w:r w:rsidRPr="00F567FC">
        <w:rPr>
          <w:rFonts w:ascii="Calibri" w:hAnsi="Calibri"/>
          <w:sz w:val="24"/>
          <w:szCs w:val="24"/>
        </w:rPr>
        <w:t>So we have the promise of this grand messianic figure, who will be King, and Messiah and Son and who will rule over the earth. At the beginning of the Psalter, then, there is an eschatological (end-time) expectation of the Messiah’s rule over the whole earth.</w:t>
      </w:r>
      <w:r w:rsidR="005A307A" w:rsidRPr="00F567FC">
        <w:rPr>
          <w:rFonts w:ascii="Calibri" w:hAnsi="Calibri"/>
          <w:sz w:val="24"/>
          <w:szCs w:val="24"/>
        </w:rPr>
        <w:t xml:space="preserve">  Is it any accident that this Messianic figure comes just after the statement of love for God’s Word that no human could ever honestly make?  That is, no human but Jesus?</w:t>
      </w:r>
    </w:p>
    <w:p w:rsidR="006E08C6" w:rsidRPr="00F567FC" w:rsidRDefault="006E08C6" w:rsidP="006E08C6">
      <w:pPr>
        <w:rPr>
          <w:rFonts w:ascii="Calibri" w:hAnsi="Calibri"/>
          <w:sz w:val="24"/>
          <w:szCs w:val="24"/>
        </w:rPr>
      </w:pPr>
    </w:p>
    <w:p w:rsidR="00B16F60" w:rsidRPr="00F567FC" w:rsidRDefault="00B16F60" w:rsidP="006E08C6">
      <w:pPr>
        <w:rPr>
          <w:rFonts w:ascii="Calibri" w:hAnsi="Calibri"/>
          <w:sz w:val="24"/>
          <w:szCs w:val="24"/>
        </w:rPr>
      </w:pPr>
      <w:r w:rsidRPr="00F567FC">
        <w:rPr>
          <w:rFonts w:ascii="Calibri" w:hAnsi="Calibri"/>
          <w:sz w:val="24"/>
          <w:szCs w:val="24"/>
        </w:rPr>
        <w:t>And then immediately after this, we have 30 Psalms by David</w:t>
      </w:r>
      <w:r w:rsidR="00123A56" w:rsidRPr="00F567FC">
        <w:rPr>
          <w:rFonts w:ascii="Calibri" w:hAnsi="Calibri"/>
          <w:sz w:val="24"/>
          <w:szCs w:val="24"/>
        </w:rPr>
        <w:t>.</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b/>
          <w:i/>
          <w:sz w:val="24"/>
          <w:szCs w:val="24"/>
        </w:rPr>
      </w:pPr>
      <w:r w:rsidRPr="00F567FC">
        <w:rPr>
          <w:rFonts w:ascii="Calibri" w:hAnsi="Calibri"/>
          <w:b/>
          <w:i/>
          <w:sz w:val="24"/>
          <w:szCs w:val="24"/>
        </w:rPr>
        <w:t>Book 2 includes Psalms 42-72</w:t>
      </w:r>
    </w:p>
    <w:p w:rsidR="00B16F60" w:rsidRPr="00F567FC" w:rsidRDefault="00B16F60" w:rsidP="006F2128">
      <w:pPr>
        <w:numPr>
          <w:ilvl w:val="0"/>
          <w:numId w:val="9"/>
        </w:numPr>
        <w:rPr>
          <w:rFonts w:ascii="Calibri" w:hAnsi="Calibri"/>
          <w:sz w:val="24"/>
          <w:szCs w:val="24"/>
        </w:rPr>
      </w:pPr>
      <w:r w:rsidRPr="00F567FC">
        <w:rPr>
          <w:rFonts w:ascii="Calibri" w:hAnsi="Calibri"/>
          <w:sz w:val="24"/>
          <w:szCs w:val="24"/>
        </w:rPr>
        <w:t>These psalms often address distress and difficulty experienced by individual people</w:t>
      </w:r>
      <w:r w:rsidR="005A307A" w:rsidRPr="00F567FC">
        <w:rPr>
          <w:rFonts w:ascii="Calibri" w:hAnsi="Calibri"/>
          <w:sz w:val="24"/>
          <w:szCs w:val="24"/>
        </w:rPr>
        <w:t>.</w:t>
      </w:r>
    </w:p>
    <w:p w:rsidR="00B16F60" w:rsidRPr="00F567FC" w:rsidRDefault="00B16F60" w:rsidP="006F2128">
      <w:pPr>
        <w:numPr>
          <w:ilvl w:val="0"/>
          <w:numId w:val="9"/>
        </w:numPr>
        <w:rPr>
          <w:rFonts w:ascii="Calibri" w:hAnsi="Calibri"/>
          <w:sz w:val="24"/>
          <w:szCs w:val="24"/>
        </w:rPr>
      </w:pPr>
      <w:r w:rsidRPr="00F567FC">
        <w:rPr>
          <w:rFonts w:ascii="Calibri" w:hAnsi="Calibri"/>
          <w:sz w:val="24"/>
          <w:szCs w:val="24"/>
        </w:rPr>
        <w:t>Speaking generally, these are psalms of great comfort</w:t>
      </w:r>
      <w:r w:rsidR="005A307A" w:rsidRPr="00F567FC">
        <w:rPr>
          <w:rFonts w:ascii="Calibri" w:hAnsi="Calibri"/>
          <w:sz w:val="24"/>
          <w:szCs w:val="24"/>
        </w:rPr>
        <w:t>.</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b/>
          <w:i/>
          <w:sz w:val="24"/>
          <w:szCs w:val="24"/>
        </w:rPr>
      </w:pPr>
      <w:r w:rsidRPr="00F567FC">
        <w:rPr>
          <w:rFonts w:ascii="Calibri" w:hAnsi="Calibri"/>
          <w:b/>
          <w:i/>
          <w:sz w:val="24"/>
          <w:szCs w:val="24"/>
        </w:rPr>
        <w:t>Book 3 includes Psalms 73-89</w:t>
      </w:r>
    </w:p>
    <w:p w:rsidR="00B16F60" w:rsidRPr="00F567FC" w:rsidRDefault="00B16F60" w:rsidP="006F2128">
      <w:pPr>
        <w:numPr>
          <w:ilvl w:val="0"/>
          <w:numId w:val="10"/>
        </w:numPr>
        <w:rPr>
          <w:rFonts w:ascii="Calibri" w:hAnsi="Calibri"/>
          <w:sz w:val="24"/>
          <w:szCs w:val="24"/>
        </w:rPr>
      </w:pPr>
      <w:r w:rsidRPr="00F567FC">
        <w:rPr>
          <w:rFonts w:ascii="Calibri" w:hAnsi="Calibri"/>
          <w:sz w:val="24"/>
          <w:szCs w:val="24"/>
        </w:rPr>
        <w:t xml:space="preserve">Many of these psalms were probably written after the exile to Babylon, and may have been written </w:t>
      </w:r>
      <w:r w:rsidR="005A307A" w:rsidRPr="00F567FC">
        <w:rPr>
          <w:rFonts w:ascii="Calibri" w:hAnsi="Calibri"/>
          <w:sz w:val="24"/>
          <w:szCs w:val="24"/>
        </w:rPr>
        <w:t>to comfort the people in this time.</w:t>
      </w:r>
    </w:p>
    <w:p w:rsidR="00B16F60" w:rsidRPr="00F567FC" w:rsidRDefault="00B16F60" w:rsidP="006F2128">
      <w:pPr>
        <w:numPr>
          <w:ilvl w:val="0"/>
          <w:numId w:val="10"/>
        </w:numPr>
        <w:rPr>
          <w:rFonts w:ascii="Calibri" w:hAnsi="Calibri"/>
          <w:sz w:val="24"/>
          <w:szCs w:val="24"/>
        </w:rPr>
      </w:pPr>
      <w:r w:rsidRPr="00F567FC">
        <w:rPr>
          <w:rFonts w:ascii="Calibri" w:hAnsi="Calibri"/>
          <w:sz w:val="24"/>
          <w:szCs w:val="24"/>
        </w:rPr>
        <w:t>These psalms help us understand the apparent triumph of evil men, and how fleeting it is in light of God’s greater purposes</w:t>
      </w:r>
      <w:r w:rsidR="005A307A" w:rsidRPr="00F567FC">
        <w:rPr>
          <w:rFonts w:ascii="Calibri" w:hAnsi="Calibri"/>
          <w:sz w:val="24"/>
          <w:szCs w:val="24"/>
        </w:rPr>
        <w:t>.</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b/>
          <w:i/>
          <w:sz w:val="24"/>
          <w:szCs w:val="24"/>
        </w:rPr>
      </w:pPr>
      <w:r w:rsidRPr="00F567FC">
        <w:rPr>
          <w:rFonts w:ascii="Calibri" w:hAnsi="Calibri"/>
          <w:b/>
          <w:i/>
          <w:sz w:val="24"/>
          <w:szCs w:val="24"/>
        </w:rPr>
        <w:t xml:space="preserve">Book 4 includes </w:t>
      </w:r>
      <w:proofErr w:type="gramStart"/>
      <w:r w:rsidRPr="00F567FC">
        <w:rPr>
          <w:rFonts w:ascii="Calibri" w:hAnsi="Calibri"/>
          <w:b/>
          <w:i/>
          <w:sz w:val="24"/>
          <w:szCs w:val="24"/>
        </w:rPr>
        <w:t>Psalms  90</w:t>
      </w:r>
      <w:proofErr w:type="gramEnd"/>
      <w:r w:rsidRPr="00F567FC">
        <w:rPr>
          <w:rFonts w:ascii="Calibri" w:hAnsi="Calibri"/>
          <w:b/>
          <w:i/>
          <w:sz w:val="24"/>
          <w:szCs w:val="24"/>
        </w:rPr>
        <w:t>-106</w:t>
      </w:r>
    </w:p>
    <w:p w:rsidR="00B16F60" w:rsidRPr="00F567FC" w:rsidRDefault="00B16F60" w:rsidP="006F2128">
      <w:pPr>
        <w:numPr>
          <w:ilvl w:val="0"/>
          <w:numId w:val="11"/>
        </w:numPr>
        <w:rPr>
          <w:rFonts w:ascii="Calibri" w:hAnsi="Calibri"/>
          <w:sz w:val="24"/>
          <w:szCs w:val="24"/>
        </w:rPr>
      </w:pPr>
      <w:r w:rsidRPr="00F567FC">
        <w:rPr>
          <w:rFonts w:ascii="Calibri" w:hAnsi="Calibri"/>
          <w:sz w:val="24"/>
          <w:szCs w:val="24"/>
        </w:rPr>
        <w:t>This book shows the importance of worship in the wake of the exile</w:t>
      </w:r>
      <w:r w:rsidR="006E08C6" w:rsidRPr="00F567FC">
        <w:rPr>
          <w:rFonts w:ascii="Calibri" w:hAnsi="Calibri"/>
          <w:sz w:val="24"/>
          <w:szCs w:val="24"/>
        </w:rPr>
        <w:t>.</w:t>
      </w:r>
    </w:p>
    <w:p w:rsidR="00B16F60" w:rsidRPr="00F567FC" w:rsidRDefault="00B16F60" w:rsidP="005A307A">
      <w:pPr>
        <w:numPr>
          <w:ilvl w:val="0"/>
          <w:numId w:val="11"/>
        </w:numPr>
        <w:rPr>
          <w:rFonts w:ascii="Calibri" w:hAnsi="Calibri"/>
          <w:sz w:val="24"/>
          <w:szCs w:val="24"/>
        </w:rPr>
      </w:pPr>
      <w:r w:rsidRPr="00F567FC">
        <w:rPr>
          <w:rFonts w:ascii="Calibri" w:hAnsi="Calibri"/>
          <w:sz w:val="24"/>
          <w:szCs w:val="24"/>
        </w:rPr>
        <w:t>In general, this section stresses divine kingship and contrasts it with human kingdoms</w:t>
      </w:r>
      <w:r w:rsidR="005A307A" w:rsidRPr="00F567FC">
        <w:rPr>
          <w:rStyle w:val="FootnoteReference"/>
          <w:rFonts w:ascii="Calibri" w:hAnsi="Calibri"/>
          <w:sz w:val="24"/>
          <w:szCs w:val="24"/>
        </w:rPr>
        <w:footnoteReference w:id="4"/>
      </w:r>
      <w:r w:rsidR="006E08C6" w:rsidRPr="00F567FC">
        <w:rPr>
          <w:rFonts w:ascii="Calibri" w:hAnsi="Calibri"/>
          <w:sz w:val="24"/>
          <w:szCs w:val="24"/>
        </w:rPr>
        <w:t>.</w:t>
      </w:r>
    </w:p>
    <w:p w:rsidR="006E08C6" w:rsidRPr="00F567FC" w:rsidRDefault="006E08C6" w:rsidP="006F2128">
      <w:pPr>
        <w:rPr>
          <w:rFonts w:ascii="Calibri" w:hAnsi="Calibri"/>
          <w:sz w:val="24"/>
          <w:szCs w:val="24"/>
        </w:rPr>
      </w:pPr>
    </w:p>
    <w:p w:rsidR="00B16F60" w:rsidRPr="00F567FC" w:rsidRDefault="00B16F60" w:rsidP="006F2128">
      <w:pPr>
        <w:rPr>
          <w:rFonts w:ascii="Calibri" w:hAnsi="Calibri"/>
          <w:b/>
          <w:i/>
          <w:sz w:val="24"/>
          <w:szCs w:val="24"/>
        </w:rPr>
      </w:pPr>
      <w:r w:rsidRPr="00F567FC">
        <w:rPr>
          <w:rFonts w:ascii="Calibri" w:hAnsi="Calibri"/>
          <w:b/>
          <w:i/>
          <w:sz w:val="24"/>
          <w:szCs w:val="24"/>
        </w:rPr>
        <w:t>The last book, Book 5, also stresses divine kingship</w:t>
      </w:r>
    </w:p>
    <w:p w:rsidR="00B16F60" w:rsidRPr="00F567FC" w:rsidRDefault="00B16F60" w:rsidP="006F2128">
      <w:pPr>
        <w:numPr>
          <w:ilvl w:val="0"/>
          <w:numId w:val="12"/>
        </w:numPr>
        <w:rPr>
          <w:rFonts w:ascii="Calibri" w:hAnsi="Calibri"/>
          <w:sz w:val="24"/>
          <w:szCs w:val="24"/>
        </w:rPr>
      </w:pPr>
      <w:r w:rsidRPr="00F567FC">
        <w:rPr>
          <w:rFonts w:ascii="Calibri" w:hAnsi="Calibri"/>
          <w:sz w:val="24"/>
          <w:szCs w:val="24"/>
        </w:rPr>
        <w:t>This section - which includes Psalms 107 through Psalm 150 - is the longest section in the Psalms</w:t>
      </w:r>
    </w:p>
    <w:p w:rsidR="00B16F60" w:rsidRPr="00F567FC" w:rsidRDefault="00E038F1" w:rsidP="006F2128">
      <w:pPr>
        <w:numPr>
          <w:ilvl w:val="0"/>
          <w:numId w:val="12"/>
        </w:numPr>
        <w:rPr>
          <w:rFonts w:ascii="Calibri" w:hAnsi="Calibri"/>
          <w:sz w:val="24"/>
          <w:szCs w:val="24"/>
        </w:rPr>
      </w:pPr>
      <w:r w:rsidRPr="00F567FC">
        <w:rPr>
          <w:rFonts w:ascii="Calibri" w:hAnsi="Calibri"/>
          <w:sz w:val="24"/>
          <w:szCs w:val="24"/>
        </w:rPr>
        <w:t>Its main theme is praise to God, and it includes the well-known “songs of ascents,” Psalms 120-134 that pilgrims used as they approached the temple.</w:t>
      </w:r>
    </w:p>
    <w:p w:rsidR="00B16F60" w:rsidRPr="00F567FC" w:rsidRDefault="00123A56" w:rsidP="00B725BD">
      <w:pPr>
        <w:numPr>
          <w:ilvl w:val="0"/>
          <w:numId w:val="12"/>
        </w:numPr>
        <w:rPr>
          <w:rFonts w:ascii="Calibri" w:hAnsi="Calibri"/>
          <w:sz w:val="24"/>
          <w:szCs w:val="24"/>
        </w:rPr>
      </w:pPr>
      <w:r w:rsidRPr="00F567FC">
        <w:rPr>
          <w:rFonts w:ascii="Calibri" w:hAnsi="Calibri"/>
          <w:sz w:val="24"/>
          <w:szCs w:val="24"/>
        </w:rPr>
        <w:t xml:space="preserve">It includes the emotional low point of the Psalms—137—where the horrors of the Babylonian pillage of Jerusalem are captured in a handful of searing images.  And then builds back up, beginning with another set of the psalms of David, to finish with the burst of praise that I read a few minutes ago.  </w:t>
      </w:r>
      <w:r w:rsidR="00B16F60" w:rsidRPr="00F567FC">
        <w:rPr>
          <w:rFonts w:ascii="Calibri" w:hAnsi="Calibri"/>
          <w:sz w:val="24"/>
          <w:szCs w:val="24"/>
        </w:rPr>
        <w:t xml:space="preserve">The theme of this section is summed up well by Psalm 150:6: </w:t>
      </w:r>
      <w:r w:rsidR="00B16F60" w:rsidRPr="00F567FC">
        <w:rPr>
          <w:rFonts w:ascii="Calibri" w:hAnsi="Calibri"/>
          <w:i/>
          <w:sz w:val="24"/>
          <w:szCs w:val="24"/>
        </w:rPr>
        <w:t xml:space="preserve">Let everything that has </w:t>
      </w:r>
      <w:proofErr w:type="gramStart"/>
      <w:r w:rsidR="00B16F60" w:rsidRPr="00F567FC">
        <w:rPr>
          <w:rFonts w:ascii="Calibri" w:hAnsi="Calibri"/>
          <w:i/>
          <w:sz w:val="24"/>
          <w:szCs w:val="24"/>
        </w:rPr>
        <w:t>breath</w:t>
      </w:r>
      <w:proofErr w:type="gramEnd"/>
      <w:r w:rsidR="00B16F60" w:rsidRPr="00F567FC">
        <w:rPr>
          <w:rFonts w:ascii="Calibri" w:hAnsi="Calibri"/>
          <w:i/>
          <w:sz w:val="24"/>
          <w:szCs w:val="24"/>
        </w:rPr>
        <w:t xml:space="preserve"> praise the LORD. </w:t>
      </w:r>
    </w:p>
    <w:p w:rsidR="00B16F60" w:rsidRPr="00F567FC" w:rsidRDefault="00B16F60" w:rsidP="006F2128">
      <w:pPr>
        <w:rPr>
          <w:rFonts w:ascii="Calibri" w:hAnsi="Calibri"/>
          <w:sz w:val="24"/>
          <w:szCs w:val="24"/>
        </w:rPr>
      </w:pPr>
    </w:p>
    <w:p w:rsidR="006E08C6" w:rsidRPr="00F567FC" w:rsidRDefault="006E08C6" w:rsidP="006F2128">
      <w:pPr>
        <w:rPr>
          <w:rFonts w:ascii="Calibri" w:hAnsi="Calibri"/>
          <w:sz w:val="24"/>
          <w:szCs w:val="24"/>
        </w:rPr>
      </w:pPr>
    </w:p>
    <w:p w:rsidR="00B16F60" w:rsidRPr="00F567FC" w:rsidRDefault="006E08C6" w:rsidP="006E08C6">
      <w:pPr>
        <w:rPr>
          <w:rFonts w:ascii="Calibri" w:hAnsi="Calibri"/>
          <w:b/>
          <w:smallCaps/>
          <w:sz w:val="24"/>
          <w:szCs w:val="24"/>
        </w:rPr>
      </w:pPr>
      <w:r w:rsidRPr="00F567FC">
        <w:rPr>
          <w:rFonts w:ascii="Calibri" w:hAnsi="Calibri"/>
          <w:b/>
          <w:smallCaps/>
          <w:sz w:val="24"/>
          <w:szCs w:val="24"/>
        </w:rPr>
        <w:t>IV</w:t>
      </w:r>
      <w:r w:rsidR="00B16F60" w:rsidRPr="00F567FC">
        <w:rPr>
          <w:rFonts w:ascii="Calibri" w:hAnsi="Calibri"/>
          <w:b/>
          <w:smallCaps/>
          <w:sz w:val="24"/>
          <w:szCs w:val="24"/>
        </w:rPr>
        <w:t>. What Are the Different Kinds of Psalms?</w:t>
      </w:r>
    </w:p>
    <w:p w:rsidR="006E08C6" w:rsidRPr="00F567FC" w:rsidRDefault="006E08C6" w:rsidP="006F2128">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There are many different views on this, but generally speaking, we can sort the psalms into ten different kinds:</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Psalms of lament</w:t>
      </w:r>
      <w:r w:rsidR="00A26BCF" w:rsidRPr="00F567FC">
        <w:rPr>
          <w:rFonts w:ascii="Calibri" w:hAnsi="Calibri"/>
          <w:sz w:val="24"/>
          <w:szCs w:val="24"/>
        </w:rPr>
        <w:t>.  Psalm 3 is an example.  These psalms are pleas for deliverance from a variety of foes.  But they’re not simply pity parties.  They are also incredible expressions of trust—often with an assurance of God’s mercy and provision.  These psalms are so useful for us because of their honesty of struggle, on the one hand—and insistence on trusting in God on the other.  Great for forming our prayers to God in times if difficulty.</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Psalms of thanksgiving</w:t>
      </w:r>
      <w:r w:rsidR="00A26BCF" w:rsidRPr="00F567FC">
        <w:rPr>
          <w:rFonts w:ascii="Calibri" w:hAnsi="Calibri"/>
          <w:sz w:val="24"/>
          <w:szCs w:val="24"/>
        </w:rPr>
        <w:t>.  Psalm 30 is a good example.  “I will give thanks to you forever!”</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lastRenderedPageBreak/>
        <w:t>Psalms of praise (</w:t>
      </w:r>
      <w:r w:rsidR="00A26BCF" w:rsidRPr="00F567FC">
        <w:rPr>
          <w:rFonts w:ascii="Calibri" w:hAnsi="Calibri"/>
          <w:sz w:val="24"/>
          <w:szCs w:val="24"/>
        </w:rPr>
        <w:t>like what I read at the beginning of class.”  These often begin with a Summons to praise, followed by a Reason for praise, concluding with a Recapitulation of praise.</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Enthronement psalms</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Royal psalms</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Psalms of Zion</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Psalms of wisdom</w:t>
      </w:r>
      <w:r w:rsidR="00D45CBF" w:rsidRPr="00F567FC">
        <w:rPr>
          <w:rFonts w:ascii="Calibri" w:hAnsi="Calibri"/>
          <w:sz w:val="24"/>
          <w:szCs w:val="24"/>
        </w:rPr>
        <w:t xml:space="preserve">: </w:t>
      </w:r>
      <w:r w:rsidR="00D45CBF" w:rsidRPr="00F567FC">
        <w:rPr>
          <w:rFonts w:ascii="Calibri" w:hAnsi="Calibri"/>
          <w:i/>
          <w:sz w:val="24"/>
          <w:szCs w:val="24"/>
        </w:rPr>
        <w:t>like we looked at in Psalm 1.</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Psalms of Trust</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Liturgies</w:t>
      </w:r>
    </w:p>
    <w:p w:rsidR="00B16F60" w:rsidRPr="00F567FC" w:rsidRDefault="00B16F60" w:rsidP="006F2128">
      <w:pPr>
        <w:numPr>
          <w:ilvl w:val="0"/>
          <w:numId w:val="2"/>
        </w:numPr>
        <w:rPr>
          <w:rFonts w:ascii="Calibri" w:hAnsi="Calibri"/>
          <w:sz w:val="24"/>
          <w:szCs w:val="24"/>
        </w:rPr>
      </w:pPr>
      <w:r w:rsidRPr="00F567FC">
        <w:rPr>
          <w:rFonts w:ascii="Calibri" w:hAnsi="Calibri"/>
          <w:sz w:val="24"/>
          <w:szCs w:val="24"/>
        </w:rPr>
        <w:t>Torah Psalms – Psalm 119</w:t>
      </w:r>
    </w:p>
    <w:p w:rsidR="00D45CBF" w:rsidRPr="00F567FC" w:rsidRDefault="00D45CBF" w:rsidP="006F2128">
      <w:pPr>
        <w:jc w:val="center"/>
        <w:rPr>
          <w:rFonts w:ascii="Calibri" w:hAnsi="Calibri"/>
          <w:b/>
          <w:sz w:val="24"/>
          <w:szCs w:val="24"/>
        </w:rPr>
      </w:pPr>
    </w:p>
    <w:p w:rsidR="00B16F60" w:rsidRPr="00F567FC" w:rsidRDefault="00D45CBF" w:rsidP="00D45CBF">
      <w:pPr>
        <w:rPr>
          <w:rFonts w:ascii="Calibri" w:hAnsi="Calibri"/>
          <w:b/>
          <w:smallCaps/>
          <w:sz w:val="24"/>
          <w:szCs w:val="24"/>
        </w:rPr>
      </w:pPr>
      <w:r w:rsidRPr="00F567FC">
        <w:rPr>
          <w:rFonts w:ascii="Calibri" w:hAnsi="Calibri"/>
          <w:b/>
          <w:smallCaps/>
          <w:sz w:val="24"/>
          <w:szCs w:val="24"/>
        </w:rPr>
        <w:t>V</w:t>
      </w:r>
      <w:r w:rsidR="00B16F60" w:rsidRPr="00F567FC">
        <w:rPr>
          <w:rFonts w:ascii="Calibri" w:hAnsi="Calibri"/>
          <w:b/>
          <w:smallCaps/>
          <w:sz w:val="24"/>
          <w:szCs w:val="24"/>
        </w:rPr>
        <w:t>. How Do the Psalms Point Us to Jesus?</w:t>
      </w:r>
    </w:p>
    <w:p w:rsidR="00B16F60" w:rsidRPr="00F567FC" w:rsidRDefault="00B16F60" w:rsidP="006F2128">
      <w:pPr>
        <w:rPr>
          <w:rFonts w:ascii="Calibri" w:hAnsi="Calibri"/>
          <w:sz w:val="24"/>
          <w:szCs w:val="24"/>
        </w:rPr>
      </w:pPr>
    </w:p>
    <w:p w:rsidR="006D4C90" w:rsidRPr="00F567FC" w:rsidRDefault="00E038F1" w:rsidP="00A26BCF">
      <w:pPr>
        <w:pStyle w:val="BodyText"/>
        <w:rPr>
          <w:rFonts w:ascii="Calibri" w:hAnsi="Calibri"/>
          <w:szCs w:val="24"/>
        </w:rPr>
      </w:pPr>
      <w:r w:rsidRPr="00F567FC">
        <w:rPr>
          <w:rFonts w:ascii="Calibri" w:hAnsi="Calibri"/>
          <w:szCs w:val="24"/>
        </w:rPr>
        <w:t xml:space="preserve">Well, then, that’s a basic primer on the psalms.  But </w:t>
      </w:r>
      <w:r w:rsidR="00B16F60" w:rsidRPr="00F567FC">
        <w:rPr>
          <w:rFonts w:ascii="Calibri" w:hAnsi="Calibri"/>
          <w:szCs w:val="24"/>
        </w:rPr>
        <w:t>how do the</w:t>
      </w:r>
      <w:r w:rsidRPr="00F567FC">
        <w:rPr>
          <w:rFonts w:ascii="Calibri" w:hAnsi="Calibri"/>
          <w:szCs w:val="24"/>
        </w:rPr>
        <w:t xml:space="preserve">y </w:t>
      </w:r>
      <w:r w:rsidR="00B16F60" w:rsidRPr="00F567FC">
        <w:rPr>
          <w:rFonts w:ascii="Calibri" w:hAnsi="Calibri"/>
          <w:szCs w:val="24"/>
        </w:rPr>
        <w:t>point us to Jesus?  And once we see how the Psalms relate to Jesus, we can hopefully answer another question: how we are to read the Psalms as Christians? That’s not as simple as one might think. For instance, Psalm 18 reads, “</w:t>
      </w:r>
      <w:r w:rsidR="00A26BCF" w:rsidRPr="00F567FC">
        <w:rPr>
          <w:rFonts w:ascii="Calibri" w:hAnsi="Calibri"/>
          <w:szCs w:val="24"/>
        </w:rPr>
        <w:t xml:space="preserve">The </w:t>
      </w:r>
      <w:r w:rsidR="00A26BCF" w:rsidRPr="00F567FC">
        <w:rPr>
          <w:rFonts w:ascii="Calibri" w:hAnsi="Calibri"/>
          <w:smallCaps/>
          <w:szCs w:val="24"/>
        </w:rPr>
        <w:t>Lord</w:t>
      </w:r>
      <w:r w:rsidR="00A26BCF" w:rsidRPr="00F567FC">
        <w:rPr>
          <w:rFonts w:ascii="Calibri" w:hAnsi="Calibri"/>
          <w:szCs w:val="24"/>
        </w:rPr>
        <w:t xml:space="preserve"> dealt with me according to my righteousness; according to the cleanness of my hands he rewarded me.” (v. 20</w:t>
      </w:r>
      <w:proofErr w:type="gramStart"/>
      <w:r w:rsidR="00A26BCF" w:rsidRPr="00F567FC">
        <w:rPr>
          <w:rFonts w:ascii="Calibri" w:hAnsi="Calibri"/>
          <w:szCs w:val="24"/>
        </w:rPr>
        <w:t xml:space="preserve">)  </w:t>
      </w:r>
      <w:r w:rsidR="00B16F60" w:rsidRPr="00F567FC">
        <w:rPr>
          <w:rFonts w:ascii="Calibri" w:hAnsi="Calibri"/>
          <w:szCs w:val="24"/>
        </w:rPr>
        <w:t>Can</w:t>
      </w:r>
      <w:proofErr w:type="gramEnd"/>
      <w:r w:rsidR="00B16F60" w:rsidRPr="00F567FC">
        <w:rPr>
          <w:rFonts w:ascii="Calibri" w:hAnsi="Calibri"/>
          <w:szCs w:val="24"/>
        </w:rPr>
        <w:t xml:space="preserve"> you read and pray this in your quite time? </w:t>
      </w:r>
    </w:p>
    <w:p w:rsidR="006D4C90" w:rsidRPr="00F567FC" w:rsidRDefault="006D4C90" w:rsidP="006F2128">
      <w:pPr>
        <w:pStyle w:val="BodyText"/>
        <w:rPr>
          <w:rFonts w:ascii="Calibri" w:hAnsi="Calibri"/>
          <w:szCs w:val="24"/>
        </w:rPr>
      </w:pPr>
    </w:p>
    <w:p w:rsidR="006D4C90" w:rsidRPr="00F567FC" w:rsidRDefault="00B16F60" w:rsidP="006F2128">
      <w:pPr>
        <w:rPr>
          <w:rFonts w:ascii="Calibri" w:hAnsi="Calibri"/>
          <w:sz w:val="24"/>
          <w:szCs w:val="24"/>
        </w:rPr>
      </w:pPr>
      <w:r w:rsidRPr="00F567FC">
        <w:rPr>
          <w:rFonts w:ascii="Calibri" w:hAnsi="Calibri"/>
          <w:sz w:val="24"/>
          <w:szCs w:val="24"/>
        </w:rPr>
        <w:t>Well, we can only find answers to these questions by looking at the best commentary available on the Old Testament, the New Testament. What did Jesus and the New Testament authors say about the Psalms?  Quite simply, they all said the Psalms were fulfilled in Jesus. Remember Jesus’ words in Luke 24:44? “</w:t>
      </w:r>
      <w:r w:rsidR="00A26BCF" w:rsidRPr="00F567FC">
        <w:rPr>
          <w:rFonts w:ascii="Calibri" w:hAnsi="Calibri"/>
          <w:sz w:val="24"/>
          <w:szCs w:val="24"/>
        </w:rPr>
        <w:t>These are my words that I spoke to you while I was still with you, that everything written about me in the Law of Moses and the Prophets and the Psalms must be fulfilled.</w:t>
      </w:r>
      <w:r w:rsidRPr="00F567FC">
        <w:rPr>
          <w:rFonts w:ascii="Calibri" w:hAnsi="Calibri"/>
          <w:sz w:val="24"/>
          <w:szCs w:val="24"/>
        </w:rPr>
        <w:t xml:space="preserve">” How did </w:t>
      </w:r>
      <w:r w:rsidR="00A26BCF" w:rsidRPr="00F567FC">
        <w:rPr>
          <w:rFonts w:ascii="Calibri" w:hAnsi="Calibri"/>
          <w:sz w:val="24"/>
          <w:szCs w:val="24"/>
        </w:rPr>
        <w:t>Jesus</w:t>
      </w:r>
      <w:r w:rsidRPr="00F567FC">
        <w:rPr>
          <w:rFonts w:ascii="Calibri" w:hAnsi="Calibri"/>
          <w:sz w:val="24"/>
          <w:szCs w:val="24"/>
        </w:rPr>
        <w:t xml:space="preserve"> “fulfill” what was written about him in the Psalms?  </w:t>
      </w:r>
    </w:p>
    <w:p w:rsidR="006D4C90" w:rsidRPr="00F567FC" w:rsidRDefault="006D4C90" w:rsidP="006F2128">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 xml:space="preserve">In his book </w:t>
      </w:r>
      <w:r w:rsidRPr="00F567FC">
        <w:rPr>
          <w:rFonts w:ascii="Calibri" w:hAnsi="Calibri"/>
          <w:i/>
          <w:iCs/>
          <w:sz w:val="24"/>
          <w:szCs w:val="24"/>
        </w:rPr>
        <w:t xml:space="preserve">The Ancient Love Song: Finding Christ in the Old Testament, </w:t>
      </w:r>
      <w:r w:rsidRPr="00F567FC">
        <w:rPr>
          <w:rFonts w:ascii="Calibri" w:hAnsi="Calibri"/>
          <w:sz w:val="24"/>
          <w:szCs w:val="24"/>
        </w:rPr>
        <w:t xml:space="preserve">Charles Drew titles his chapter on the Psalms “Songs of the Messiah.” And he divides the songs </w:t>
      </w:r>
      <w:r w:rsidRPr="00F567FC">
        <w:rPr>
          <w:rFonts w:ascii="Calibri" w:hAnsi="Calibri"/>
          <w:i/>
          <w:iCs/>
          <w:sz w:val="24"/>
          <w:szCs w:val="24"/>
        </w:rPr>
        <w:t xml:space="preserve">of </w:t>
      </w:r>
      <w:r w:rsidRPr="00F567FC">
        <w:rPr>
          <w:rFonts w:ascii="Calibri" w:hAnsi="Calibri"/>
          <w:sz w:val="24"/>
          <w:szCs w:val="24"/>
        </w:rPr>
        <w:t xml:space="preserve">the Messiah into two types:  songs </w:t>
      </w:r>
      <w:r w:rsidRPr="00F567FC">
        <w:rPr>
          <w:rFonts w:ascii="Calibri" w:hAnsi="Calibri"/>
          <w:i/>
          <w:iCs/>
          <w:sz w:val="24"/>
          <w:szCs w:val="24"/>
        </w:rPr>
        <w:t>about</w:t>
      </w:r>
      <w:r w:rsidRPr="00F567FC">
        <w:rPr>
          <w:rFonts w:ascii="Calibri" w:hAnsi="Calibri"/>
          <w:sz w:val="24"/>
          <w:szCs w:val="24"/>
        </w:rPr>
        <w:t xml:space="preserve"> the Messiah and songs </w:t>
      </w:r>
      <w:r w:rsidRPr="00F567FC">
        <w:rPr>
          <w:rFonts w:ascii="Calibri" w:hAnsi="Calibri"/>
          <w:i/>
          <w:iCs/>
          <w:sz w:val="24"/>
          <w:szCs w:val="24"/>
        </w:rPr>
        <w:t xml:space="preserve">by </w:t>
      </w:r>
      <w:r w:rsidRPr="00F567FC">
        <w:rPr>
          <w:rFonts w:ascii="Calibri" w:hAnsi="Calibri"/>
          <w:sz w:val="24"/>
          <w:szCs w:val="24"/>
        </w:rPr>
        <w:t>the Messiah. And I think this division helps us know how Jesus “fulfills” the Psalms, as well as how to read them as Christians</w:t>
      </w:r>
      <w:r w:rsidR="00E038F1" w:rsidRPr="00F567FC">
        <w:rPr>
          <w:rFonts w:ascii="Calibri" w:hAnsi="Calibri"/>
          <w:sz w:val="24"/>
          <w:szCs w:val="24"/>
        </w:rPr>
        <w:t>.</w:t>
      </w:r>
    </w:p>
    <w:p w:rsidR="00B16F60" w:rsidRPr="00F567FC" w:rsidRDefault="00B16F60" w:rsidP="006F2128">
      <w:pPr>
        <w:rPr>
          <w:rFonts w:ascii="Calibri" w:hAnsi="Calibri"/>
          <w:sz w:val="24"/>
          <w:szCs w:val="24"/>
        </w:rPr>
      </w:pPr>
    </w:p>
    <w:p w:rsidR="006D4C90" w:rsidRPr="00F567FC" w:rsidRDefault="00B16F60" w:rsidP="006F2128">
      <w:pPr>
        <w:rPr>
          <w:rFonts w:ascii="Calibri" w:hAnsi="Calibri"/>
          <w:sz w:val="24"/>
          <w:szCs w:val="24"/>
        </w:rPr>
      </w:pPr>
      <w:r w:rsidRPr="00F567FC">
        <w:rPr>
          <w:rFonts w:ascii="Calibri" w:hAnsi="Calibri"/>
          <w:b/>
          <w:i/>
          <w:sz w:val="24"/>
          <w:szCs w:val="24"/>
        </w:rPr>
        <w:t xml:space="preserve">Psalms </w:t>
      </w:r>
      <w:r w:rsidRPr="00F567FC">
        <w:rPr>
          <w:rFonts w:ascii="Calibri" w:hAnsi="Calibri"/>
          <w:b/>
          <w:i/>
          <w:iCs/>
          <w:sz w:val="24"/>
          <w:szCs w:val="24"/>
        </w:rPr>
        <w:t xml:space="preserve">about </w:t>
      </w:r>
      <w:r w:rsidRPr="00F567FC">
        <w:rPr>
          <w:rFonts w:ascii="Calibri" w:hAnsi="Calibri"/>
          <w:b/>
          <w:i/>
          <w:sz w:val="24"/>
          <w:szCs w:val="24"/>
        </w:rPr>
        <w:t>the Messiah</w:t>
      </w:r>
      <w:r w:rsidRPr="00F567FC">
        <w:rPr>
          <w:rFonts w:ascii="Calibri" w:hAnsi="Calibri"/>
          <w:sz w:val="24"/>
          <w:szCs w:val="24"/>
        </w:rPr>
        <w:t xml:space="preserve"> </w:t>
      </w:r>
    </w:p>
    <w:p w:rsidR="00B16F60" w:rsidRPr="00F567FC" w:rsidRDefault="006D4C90" w:rsidP="006D4C90">
      <w:pPr>
        <w:rPr>
          <w:rFonts w:ascii="Calibri" w:hAnsi="Calibri"/>
          <w:sz w:val="24"/>
          <w:szCs w:val="24"/>
        </w:rPr>
      </w:pPr>
      <w:r w:rsidRPr="00F567FC">
        <w:rPr>
          <w:rFonts w:ascii="Calibri" w:hAnsi="Calibri"/>
          <w:sz w:val="24"/>
          <w:szCs w:val="24"/>
        </w:rPr>
        <w:t xml:space="preserve">The Psalms about the Messiah </w:t>
      </w:r>
      <w:r w:rsidR="00B16F60" w:rsidRPr="00F567FC">
        <w:rPr>
          <w:rFonts w:ascii="Calibri" w:hAnsi="Calibri"/>
          <w:sz w:val="24"/>
          <w:szCs w:val="24"/>
        </w:rPr>
        <w:t xml:space="preserve">are not hard to recognize. Psalm after psalm focuses our attention this great and glorious king of Israel, so great and glorious, in fact, </w:t>
      </w:r>
      <w:r w:rsidR="00A26BCF" w:rsidRPr="00F567FC">
        <w:rPr>
          <w:rFonts w:ascii="Calibri" w:hAnsi="Calibri"/>
          <w:sz w:val="24"/>
          <w:szCs w:val="24"/>
        </w:rPr>
        <w:t>they must be prophetic</w:t>
      </w:r>
      <w:r w:rsidR="00CC28DF" w:rsidRPr="00F567FC">
        <w:rPr>
          <w:rFonts w:ascii="Calibri" w:hAnsi="Calibri"/>
          <w:sz w:val="24"/>
          <w:szCs w:val="24"/>
        </w:rPr>
        <w:t>.</w:t>
      </w:r>
    </w:p>
    <w:p w:rsidR="00CC28DF" w:rsidRPr="00F567FC" w:rsidRDefault="00CC28DF" w:rsidP="006D4C90">
      <w:pPr>
        <w:rPr>
          <w:rFonts w:ascii="Calibri" w:hAnsi="Calibri"/>
          <w:sz w:val="24"/>
          <w:szCs w:val="24"/>
        </w:rPr>
      </w:pPr>
    </w:p>
    <w:p w:rsidR="00B16F60" w:rsidRPr="00F567FC" w:rsidRDefault="00CC28DF" w:rsidP="00CC28DF">
      <w:pPr>
        <w:rPr>
          <w:rFonts w:ascii="Calibri" w:hAnsi="Calibri"/>
          <w:sz w:val="24"/>
          <w:szCs w:val="24"/>
        </w:rPr>
      </w:pPr>
      <w:r w:rsidRPr="00F567FC">
        <w:rPr>
          <w:rFonts w:ascii="Calibri" w:hAnsi="Calibri"/>
          <w:sz w:val="24"/>
          <w:szCs w:val="24"/>
        </w:rPr>
        <w:t xml:space="preserve">We already saw an example of one of these Psalms in Psalm </w:t>
      </w:r>
      <w:proofErr w:type="gramStart"/>
      <w:r w:rsidRPr="00F567FC">
        <w:rPr>
          <w:rFonts w:ascii="Calibri" w:hAnsi="Calibri"/>
          <w:sz w:val="24"/>
          <w:szCs w:val="24"/>
        </w:rPr>
        <w:t>2, that</w:t>
      </w:r>
      <w:proofErr w:type="gramEnd"/>
      <w:r w:rsidRPr="00F567FC">
        <w:rPr>
          <w:rFonts w:ascii="Calibri" w:hAnsi="Calibri"/>
          <w:sz w:val="24"/>
          <w:szCs w:val="24"/>
        </w:rPr>
        <w:t xml:space="preserve"> tells about this coming Messiah who will be installed as king, and who will dash his enemies like pieces of pottery.  </w:t>
      </w:r>
      <w:r w:rsidR="00B16F60" w:rsidRPr="00F567FC">
        <w:rPr>
          <w:rFonts w:ascii="Calibri" w:hAnsi="Calibri"/>
          <w:kern w:val="0"/>
          <w:sz w:val="24"/>
          <w:szCs w:val="24"/>
        </w:rPr>
        <w:t xml:space="preserve">What do we do with </w:t>
      </w:r>
      <w:r w:rsidRPr="00F567FC">
        <w:rPr>
          <w:rFonts w:ascii="Calibri" w:hAnsi="Calibri"/>
          <w:kern w:val="0"/>
          <w:sz w:val="24"/>
          <w:szCs w:val="24"/>
        </w:rPr>
        <w:t>psalms like this</w:t>
      </w:r>
      <w:r w:rsidR="00B16F60" w:rsidRPr="00F567FC">
        <w:rPr>
          <w:rFonts w:ascii="Calibri" w:hAnsi="Calibri"/>
          <w:kern w:val="0"/>
          <w:sz w:val="24"/>
          <w:szCs w:val="24"/>
        </w:rPr>
        <w:t xml:space="preserve">? Again, we want to ask what the New Testament say about them.  </w:t>
      </w:r>
      <w:r w:rsidR="00B16F60" w:rsidRPr="00F567FC">
        <w:rPr>
          <w:rFonts w:ascii="Calibri" w:hAnsi="Calibri"/>
          <w:sz w:val="24"/>
          <w:szCs w:val="24"/>
        </w:rPr>
        <w:t>Speaking to the Jews in Acts 4, Peter and John say this</w:t>
      </w:r>
      <w:r w:rsidRPr="00F567FC">
        <w:rPr>
          <w:rFonts w:ascii="Calibri" w:hAnsi="Calibri"/>
          <w:sz w:val="24"/>
          <w:szCs w:val="24"/>
        </w:rPr>
        <w:t xml:space="preserve"> passage</w:t>
      </w:r>
      <w:r w:rsidR="00B16F60" w:rsidRPr="00F567FC">
        <w:rPr>
          <w:rFonts w:ascii="Calibri" w:hAnsi="Calibri"/>
          <w:sz w:val="24"/>
          <w:szCs w:val="24"/>
        </w:rPr>
        <w:t xml:space="preserve"> is about Jesus (Acts 4:26). So does the author of Hebrews (1:5).</w:t>
      </w:r>
    </w:p>
    <w:p w:rsidR="00CC28DF" w:rsidRPr="00F567FC" w:rsidRDefault="00CC28DF" w:rsidP="00CC28DF">
      <w:pPr>
        <w:rPr>
          <w:rFonts w:ascii="Calibri" w:hAnsi="Calibri"/>
          <w:b/>
          <w:sz w:val="24"/>
          <w:szCs w:val="24"/>
        </w:rPr>
      </w:pPr>
    </w:p>
    <w:p w:rsidR="00CC28DF" w:rsidRPr="00F567FC" w:rsidRDefault="00B16F60" w:rsidP="00CC28DF">
      <w:pPr>
        <w:rPr>
          <w:rFonts w:ascii="Calibri" w:hAnsi="Calibri"/>
          <w:kern w:val="0"/>
          <w:sz w:val="24"/>
          <w:szCs w:val="24"/>
        </w:rPr>
      </w:pPr>
      <w:r w:rsidRPr="00F567FC">
        <w:rPr>
          <w:rFonts w:ascii="Calibri" w:hAnsi="Calibri"/>
          <w:b/>
          <w:sz w:val="24"/>
          <w:szCs w:val="24"/>
        </w:rPr>
        <w:t>Psalm 110</w:t>
      </w:r>
      <w:r w:rsidRPr="00F567FC">
        <w:rPr>
          <w:rFonts w:ascii="Calibri" w:hAnsi="Calibri"/>
          <w:sz w:val="24"/>
          <w:szCs w:val="24"/>
        </w:rPr>
        <w:t xml:space="preserve"> proclaims this Messiah as well: “</w:t>
      </w:r>
      <w:r w:rsidR="00CC28DF" w:rsidRPr="00F567FC">
        <w:rPr>
          <w:rFonts w:ascii="Calibri" w:hAnsi="Calibri"/>
          <w:kern w:val="0"/>
          <w:sz w:val="24"/>
          <w:szCs w:val="24"/>
        </w:rPr>
        <w:t xml:space="preserve">The </w:t>
      </w:r>
      <w:r w:rsidR="00CC28DF" w:rsidRPr="00F567FC">
        <w:rPr>
          <w:rFonts w:ascii="Calibri" w:hAnsi="Calibri"/>
          <w:smallCaps/>
          <w:kern w:val="0"/>
          <w:sz w:val="24"/>
          <w:szCs w:val="24"/>
        </w:rPr>
        <w:t>Lord</w:t>
      </w:r>
      <w:r w:rsidR="00CC28DF" w:rsidRPr="00F567FC">
        <w:rPr>
          <w:rFonts w:ascii="Calibri" w:hAnsi="Calibri"/>
          <w:kern w:val="0"/>
          <w:sz w:val="24"/>
          <w:szCs w:val="24"/>
        </w:rPr>
        <w:t xml:space="preserve"> says to my Lord: ‘Sit at my right hand,</w:t>
      </w:r>
    </w:p>
    <w:p w:rsidR="00B16F60" w:rsidRPr="00F567FC" w:rsidRDefault="00CC28DF" w:rsidP="00CC28DF">
      <w:pPr>
        <w:rPr>
          <w:rFonts w:ascii="Calibri" w:hAnsi="Calibri"/>
          <w:sz w:val="24"/>
          <w:szCs w:val="24"/>
        </w:rPr>
      </w:pPr>
      <w:proofErr w:type="gramStart"/>
      <w:r w:rsidRPr="00F567FC">
        <w:rPr>
          <w:rFonts w:ascii="Calibri" w:hAnsi="Calibri"/>
          <w:kern w:val="0"/>
          <w:sz w:val="24"/>
          <w:szCs w:val="24"/>
        </w:rPr>
        <w:t>until</w:t>
      </w:r>
      <w:proofErr w:type="gramEnd"/>
      <w:r w:rsidRPr="00F567FC">
        <w:rPr>
          <w:rFonts w:ascii="Calibri" w:hAnsi="Calibri"/>
          <w:kern w:val="0"/>
          <w:sz w:val="24"/>
          <w:szCs w:val="24"/>
        </w:rPr>
        <w:t xml:space="preserve"> I make your enemies your footstool.’  The </w:t>
      </w:r>
      <w:r w:rsidRPr="00F567FC">
        <w:rPr>
          <w:rFonts w:ascii="Calibri" w:hAnsi="Calibri"/>
          <w:smallCaps/>
          <w:kern w:val="0"/>
          <w:sz w:val="24"/>
          <w:szCs w:val="24"/>
        </w:rPr>
        <w:t>Lord</w:t>
      </w:r>
      <w:r w:rsidRPr="00F567FC">
        <w:rPr>
          <w:rFonts w:ascii="Calibri" w:hAnsi="Calibri"/>
          <w:kern w:val="0"/>
          <w:sz w:val="24"/>
          <w:szCs w:val="24"/>
        </w:rPr>
        <w:t xml:space="preserve"> sends forth from Zion your mighty scepter.  Rule in the midst of your enemies!</w:t>
      </w:r>
      <w:r w:rsidR="00B16F60" w:rsidRPr="00F567FC">
        <w:rPr>
          <w:rFonts w:ascii="Calibri" w:hAnsi="Calibri"/>
          <w:sz w:val="24"/>
          <w:szCs w:val="24"/>
        </w:rPr>
        <w:t>” Jesus quotes this Psalm several times (Matt. 22:41-45, Mark 12:35-37). Peter explicitly says it points to Jesus in his Pentecost sermon (Acts 2:32</w:t>
      </w:r>
      <w:r w:rsidR="00E038F1" w:rsidRPr="00F567FC">
        <w:rPr>
          <w:rFonts w:ascii="Calibri" w:hAnsi="Calibri"/>
          <w:sz w:val="24"/>
          <w:szCs w:val="24"/>
        </w:rPr>
        <w:t>-36). And t</w:t>
      </w:r>
      <w:r w:rsidR="00B16F60" w:rsidRPr="00F567FC">
        <w:rPr>
          <w:rFonts w:ascii="Calibri" w:hAnsi="Calibri"/>
          <w:sz w:val="24"/>
          <w:szCs w:val="24"/>
        </w:rPr>
        <w:t>he author of Hebrews does the same (Heb. 1:13; 4:14 through 5:10, 7:11-28).</w:t>
      </w:r>
    </w:p>
    <w:p w:rsidR="00B16F60" w:rsidRPr="00F567FC" w:rsidRDefault="00B16F60" w:rsidP="006F2128">
      <w:pPr>
        <w:rPr>
          <w:rFonts w:ascii="Calibri" w:hAnsi="Calibri"/>
          <w:sz w:val="24"/>
          <w:szCs w:val="24"/>
        </w:rPr>
      </w:pPr>
    </w:p>
    <w:p w:rsidR="00B16F60" w:rsidRPr="00F567FC" w:rsidRDefault="00E038F1" w:rsidP="006F2128">
      <w:pPr>
        <w:rPr>
          <w:rFonts w:ascii="Calibri" w:hAnsi="Calibri"/>
          <w:sz w:val="24"/>
          <w:szCs w:val="24"/>
        </w:rPr>
      </w:pPr>
      <w:r w:rsidRPr="00F567FC">
        <w:rPr>
          <w:rFonts w:ascii="Calibri" w:hAnsi="Calibri"/>
          <w:sz w:val="24"/>
          <w:szCs w:val="24"/>
        </w:rPr>
        <w:t>Obviously the language here goes far beyond praising the current monarch: these psalms are about the divine</w:t>
      </w:r>
      <w:r w:rsidR="00CC28DF" w:rsidRPr="00F567FC">
        <w:rPr>
          <w:rFonts w:ascii="Calibri" w:hAnsi="Calibri"/>
          <w:sz w:val="24"/>
          <w:szCs w:val="24"/>
        </w:rPr>
        <w:t xml:space="preserve">, forever king that was promised to David.  </w:t>
      </w:r>
      <w:proofErr w:type="gramStart"/>
      <w:r w:rsidR="00CC28DF" w:rsidRPr="00F567FC">
        <w:rPr>
          <w:rFonts w:ascii="Calibri" w:hAnsi="Calibri"/>
          <w:sz w:val="24"/>
          <w:szCs w:val="24"/>
        </w:rPr>
        <w:t>T</w:t>
      </w:r>
      <w:r w:rsidRPr="00F567FC">
        <w:rPr>
          <w:rFonts w:ascii="Calibri" w:hAnsi="Calibri"/>
          <w:sz w:val="24"/>
          <w:szCs w:val="24"/>
        </w:rPr>
        <w:t>he Messiah.</w:t>
      </w:r>
      <w:proofErr w:type="gramEnd"/>
    </w:p>
    <w:p w:rsidR="00B16F60" w:rsidRPr="00F567FC" w:rsidRDefault="00B16F60" w:rsidP="006F2128">
      <w:pPr>
        <w:rPr>
          <w:rFonts w:ascii="Calibri" w:hAnsi="Calibri"/>
          <w:sz w:val="24"/>
          <w:szCs w:val="24"/>
        </w:rPr>
      </w:pPr>
    </w:p>
    <w:p w:rsidR="006D4C90" w:rsidRPr="00F567FC" w:rsidRDefault="006D4C90" w:rsidP="006F2128">
      <w:pPr>
        <w:rPr>
          <w:rFonts w:ascii="Calibri" w:hAnsi="Calibri"/>
          <w:b/>
          <w:i/>
          <w:sz w:val="24"/>
          <w:szCs w:val="24"/>
        </w:rPr>
      </w:pPr>
      <w:r w:rsidRPr="00F567FC">
        <w:rPr>
          <w:rFonts w:ascii="Calibri" w:hAnsi="Calibri"/>
          <w:b/>
          <w:i/>
          <w:sz w:val="24"/>
          <w:szCs w:val="24"/>
        </w:rPr>
        <w:t>Psalms by the Messiah</w:t>
      </w:r>
    </w:p>
    <w:p w:rsidR="00B16F60" w:rsidRPr="00F567FC" w:rsidRDefault="00B16F60" w:rsidP="006F2128">
      <w:pPr>
        <w:rPr>
          <w:rFonts w:ascii="Calibri" w:hAnsi="Calibri"/>
          <w:sz w:val="24"/>
          <w:szCs w:val="24"/>
        </w:rPr>
      </w:pPr>
      <w:r w:rsidRPr="00F567FC">
        <w:rPr>
          <w:rFonts w:ascii="Calibri" w:hAnsi="Calibri"/>
          <w:sz w:val="24"/>
          <w:szCs w:val="24"/>
        </w:rPr>
        <w:lastRenderedPageBreak/>
        <w:t xml:space="preserve">But the New Testament authors also use the Psalms in another intriguing way:  they put words and experiences of </w:t>
      </w:r>
      <w:r w:rsidR="00CC28DF" w:rsidRPr="00F567FC">
        <w:rPr>
          <w:rFonts w:ascii="Calibri" w:hAnsi="Calibri"/>
          <w:sz w:val="24"/>
          <w:szCs w:val="24"/>
        </w:rPr>
        <w:t>the psalmists</w:t>
      </w:r>
      <w:r w:rsidRPr="00F567FC">
        <w:rPr>
          <w:rFonts w:ascii="Calibri" w:hAnsi="Calibri"/>
          <w:sz w:val="24"/>
          <w:szCs w:val="24"/>
        </w:rPr>
        <w:t xml:space="preserve"> into the mouth and life of Jesus (Drew, 88). There’s a sense in which we read the Psalms as if they were </w:t>
      </w:r>
      <w:r w:rsidRPr="00F567FC">
        <w:rPr>
          <w:rFonts w:ascii="Calibri" w:hAnsi="Calibri"/>
          <w:i/>
          <w:iCs/>
          <w:sz w:val="24"/>
          <w:szCs w:val="24"/>
        </w:rPr>
        <w:t xml:space="preserve">by </w:t>
      </w:r>
      <w:r w:rsidRPr="00F567FC">
        <w:rPr>
          <w:rFonts w:ascii="Calibri" w:hAnsi="Calibri"/>
          <w:sz w:val="24"/>
          <w:szCs w:val="24"/>
        </w:rPr>
        <w:t xml:space="preserve">the Messiah, and here especially we find ourselves drawn into </w:t>
      </w:r>
      <w:r w:rsidR="0084633A" w:rsidRPr="00F567FC">
        <w:rPr>
          <w:rFonts w:ascii="Calibri" w:hAnsi="Calibri"/>
          <w:sz w:val="24"/>
          <w:szCs w:val="24"/>
        </w:rPr>
        <w:t>a</w:t>
      </w:r>
      <w:r w:rsidRPr="00F567FC">
        <w:rPr>
          <w:rFonts w:ascii="Calibri" w:hAnsi="Calibri"/>
          <w:sz w:val="24"/>
          <w:szCs w:val="24"/>
        </w:rPr>
        <w:t xml:space="preserve"> broad range of human experience and emotion</w:t>
      </w:r>
      <w:r w:rsidR="006D4C90" w:rsidRPr="00F567FC">
        <w:rPr>
          <w:rFonts w:ascii="Calibri" w:hAnsi="Calibri"/>
          <w:sz w:val="24"/>
          <w:szCs w:val="24"/>
        </w:rPr>
        <w:t>.</w:t>
      </w:r>
    </w:p>
    <w:p w:rsidR="00B725BD" w:rsidRPr="00F567FC" w:rsidRDefault="00B16F60" w:rsidP="00B725BD">
      <w:pPr>
        <w:numPr>
          <w:ilvl w:val="2"/>
          <w:numId w:val="21"/>
        </w:numPr>
        <w:tabs>
          <w:tab w:val="clear" w:pos="2160"/>
          <w:tab w:val="num" w:pos="720"/>
        </w:tabs>
        <w:ind w:left="720"/>
        <w:rPr>
          <w:rFonts w:ascii="Calibri" w:hAnsi="Calibri"/>
          <w:sz w:val="24"/>
          <w:szCs w:val="24"/>
        </w:rPr>
      </w:pPr>
      <w:r w:rsidRPr="00F567FC">
        <w:rPr>
          <w:rFonts w:ascii="Calibri" w:hAnsi="Calibri"/>
          <w:sz w:val="24"/>
          <w:szCs w:val="24"/>
        </w:rPr>
        <w:t>Jesus clears the temple (John 2:14-17) because, quoting from Psalm 69:9, “Zeal for your house consumes me.”</w:t>
      </w:r>
    </w:p>
    <w:p w:rsidR="00B725BD" w:rsidRPr="00F567FC" w:rsidRDefault="00B16F60" w:rsidP="00B725BD">
      <w:pPr>
        <w:numPr>
          <w:ilvl w:val="2"/>
          <w:numId w:val="21"/>
        </w:numPr>
        <w:tabs>
          <w:tab w:val="clear" w:pos="2160"/>
          <w:tab w:val="num" w:pos="720"/>
        </w:tabs>
        <w:ind w:left="720"/>
        <w:rPr>
          <w:rFonts w:ascii="Calibri" w:hAnsi="Calibri"/>
          <w:sz w:val="24"/>
          <w:szCs w:val="24"/>
        </w:rPr>
      </w:pPr>
      <w:r w:rsidRPr="00F567FC">
        <w:rPr>
          <w:rFonts w:ascii="Calibri" w:hAnsi="Calibri"/>
          <w:sz w:val="24"/>
          <w:szCs w:val="24"/>
        </w:rPr>
        <w:t>Jesus goes to his death (John 15:25) because, quoting from Psalms 35:19 and 69:4, “They hated me without reason.</w:t>
      </w:r>
    </w:p>
    <w:p w:rsidR="00B725BD" w:rsidRPr="00F567FC" w:rsidRDefault="00B16F60" w:rsidP="00B725BD">
      <w:pPr>
        <w:numPr>
          <w:ilvl w:val="2"/>
          <w:numId w:val="21"/>
        </w:numPr>
        <w:tabs>
          <w:tab w:val="clear" w:pos="2160"/>
          <w:tab w:val="num" w:pos="720"/>
        </w:tabs>
        <w:ind w:left="720"/>
        <w:rPr>
          <w:rFonts w:ascii="Calibri" w:hAnsi="Calibri"/>
          <w:sz w:val="24"/>
          <w:szCs w:val="24"/>
        </w:rPr>
      </w:pPr>
      <w:r w:rsidRPr="00F567FC">
        <w:rPr>
          <w:rFonts w:ascii="Calibri" w:hAnsi="Calibri"/>
          <w:sz w:val="24"/>
          <w:szCs w:val="24"/>
        </w:rPr>
        <w:t>And describing his own heart’s turmoil (John 12:27), Jesus quotes David in Psalm 6:3-4.</w:t>
      </w:r>
    </w:p>
    <w:p w:rsidR="00B725BD" w:rsidRPr="00F567FC" w:rsidRDefault="00B16F60" w:rsidP="00B725BD">
      <w:pPr>
        <w:numPr>
          <w:ilvl w:val="2"/>
          <w:numId w:val="21"/>
        </w:numPr>
        <w:tabs>
          <w:tab w:val="clear" w:pos="2160"/>
          <w:tab w:val="num" w:pos="720"/>
        </w:tabs>
        <w:ind w:left="720"/>
        <w:rPr>
          <w:rFonts w:ascii="Calibri" w:hAnsi="Calibri"/>
          <w:sz w:val="24"/>
          <w:szCs w:val="24"/>
        </w:rPr>
      </w:pPr>
      <w:r w:rsidRPr="00F567FC">
        <w:rPr>
          <w:rFonts w:ascii="Calibri" w:hAnsi="Calibri"/>
          <w:sz w:val="24"/>
          <w:szCs w:val="24"/>
        </w:rPr>
        <w:t xml:space="preserve">A number of Jesus’ last words are taken from the Psalms: “My God, my God, why have you forsaken me?” (Matt 27:46; Psalm 22:1); “I thirst” (John 19:28; Psalm 69:21); “Into your hands I commit my Spirit” (Luke 23:46; Psalm 31:5). </w:t>
      </w:r>
    </w:p>
    <w:p w:rsidR="00B725BD" w:rsidRPr="00F567FC" w:rsidRDefault="00B16F60" w:rsidP="00B725BD">
      <w:pPr>
        <w:numPr>
          <w:ilvl w:val="2"/>
          <w:numId w:val="21"/>
        </w:numPr>
        <w:tabs>
          <w:tab w:val="clear" w:pos="2160"/>
          <w:tab w:val="num" w:pos="720"/>
        </w:tabs>
        <w:ind w:left="720"/>
        <w:rPr>
          <w:rFonts w:ascii="Calibri" w:hAnsi="Calibri"/>
          <w:sz w:val="24"/>
          <w:szCs w:val="24"/>
        </w:rPr>
      </w:pPr>
      <w:r w:rsidRPr="00F567FC">
        <w:rPr>
          <w:rFonts w:ascii="Calibri" w:hAnsi="Calibri"/>
          <w:sz w:val="24"/>
          <w:szCs w:val="24"/>
        </w:rPr>
        <w:t>But not just Jesus’ suffering, also his vindication: Peter points to Psalm 16 to explain the resurrection: You will not abandon me to the grave, nor will you let your Holy One see decay” (Acts 2:22-36; Psalm 16</w:t>
      </w:r>
      <w:proofErr w:type="gramStart"/>
      <w:r w:rsidRPr="00F567FC">
        <w:rPr>
          <w:rFonts w:ascii="Calibri" w:hAnsi="Calibri"/>
          <w:sz w:val="24"/>
          <w:szCs w:val="24"/>
        </w:rPr>
        <w:t>;10</w:t>
      </w:r>
      <w:proofErr w:type="gramEnd"/>
      <w:r w:rsidRPr="00F567FC">
        <w:rPr>
          <w:rFonts w:ascii="Calibri" w:hAnsi="Calibri"/>
          <w:sz w:val="24"/>
          <w:szCs w:val="24"/>
        </w:rPr>
        <w:t>).</w:t>
      </w:r>
    </w:p>
    <w:p w:rsidR="00B16F60" w:rsidRPr="00F567FC" w:rsidRDefault="00B16F60" w:rsidP="00B725BD">
      <w:pPr>
        <w:numPr>
          <w:ilvl w:val="2"/>
          <w:numId w:val="21"/>
        </w:numPr>
        <w:tabs>
          <w:tab w:val="clear" w:pos="2160"/>
          <w:tab w:val="num" w:pos="720"/>
        </w:tabs>
        <w:ind w:left="720"/>
        <w:rPr>
          <w:rFonts w:ascii="Calibri" w:hAnsi="Calibri"/>
          <w:sz w:val="24"/>
          <w:szCs w:val="24"/>
        </w:rPr>
      </w:pPr>
      <w:r w:rsidRPr="00F567FC">
        <w:rPr>
          <w:rFonts w:ascii="Calibri" w:hAnsi="Calibri"/>
          <w:sz w:val="24"/>
          <w:szCs w:val="24"/>
        </w:rPr>
        <w:t>Even Psalm 22, which Jesus quotes on the cross, is used to describe his ministry today in the church by the author of Hebrews: “</w:t>
      </w:r>
      <w:r w:rsidRPr="00F567FC">
        <w:rPr>
          <w:rFonts w:ascii="Calibri" w:hAnsi="Calibri"/>
          <w:kern w:val="0"/>
          <w:sz w:val="24"/>
          <w:szCs w:val="24"/>
        </w:rPr>
        <w:t xml:space="preserve">Both the one who makes men holy and those who are made holy are of the same family. So Jesus is not ashamed to call them brothers.  </w:t>
      </w:r>
      <w:r w:rsidRPr="00F567FC">
        <w:rPr>
          <w:rFonts w:ascii="Calibri" w:hAnsi="Calibri"/>
          <w:kern w:val="0"/>
          <w:sz w:val="24"/>
          <w:szCs w:val="24"/>
          <w:vertAlign w:val="superscript"/>
        </w:rPr>
        <w:t xml:space="preserve">12 </w:t>
      </w:r>
      <w:r w:rsidRPr="00F567FC">
        <w:rPr>
          <w:rFonts w:ascii="Calibri" w:hAnsi="Calibri"/>
          <w:kern w:val="0"/>
          <w:sz w:val="24"/>
          <w:szCs w:val="24"/>
        </w:rPr>
        <w:t>He says, ‘I will declare your name to my brothers; in the presence of the congregation I will sing your praises’” (2:11-12; Psalm 22:22).</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Again and again, the psalmist’s experiences and words are being put into Jesus’ mouth and life. We could look at many more examples.</w:t>
      </w:r>
      <w:r w:rsidR="006D4C90" w:rsidRPr="00F567FC">
        <w:rPr>
          <w:rFonts w:ascii="Calibri" w:hAnsi="Calibri"/>
          <w:sz w:val="24"/>
          <w:szCs w:val="24"/>
        </w:rPr>
        <w:t xml:space="preserve"> Remember Calvin’s quote? The psalms are “An Anatomy of all the Parts of the Soul”? </w:t>
      </w:r>
      <w:r w:rsidR="00CC28DF" w:rsidRPr="00F567FC">
        <w:rPr>
          <w:rFonts w:ascii="Calibri" w:hAnsi="Calibri"/>
          <w:sz w:val="24"/>
          <w:szCs w:val="24"/>
        </w:rPr>
        <w:t>All the emotions that we feel throughout life, we can find in the Psalms—and many of them were written to be vocalized not just by us, but more directly, by Jesus.</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b/>
          <w:bCs/>
          <w:smallCaps/>
          <w:sz w:val="24"/>
          <w:szCs w:val="24"/>
        </w:rPr>
      </w:pPr>
      <w:r w:rsidRPr="00F567FC">
        <w:rPr>
          <w:rFonts w:ascii="Calibri" w:hAnsi="Calibri"/>
          <w:b/>
          <w:bCs/>
          <w:smallCaps/>
          <w:sz w:val="24"/>
          <w:szCs w:val="24"/>
        </w:rPr>
        <w:t>VI. How Do We Read the Psalms as Christians?</w:t>
      </w:r>
    </w:p>
    <w:p w:rsidR="00B16F60" w:rsidRPr="00F567FC" w:rsidRDefault="00B16F60" w:rsidP="006F2128">
      <w:pPr>
        <w:rPr>
          <w:rFonts w:ascii="Calibri" w:hAnsi="Calibri"/>
          <w:sz w:val="24"/>
          <w:szCs w:val="24"/>
        </w:rPr>
      </w:pPr>
    </w:p>
    <w:p w:rsidR="00B16F60" w:rsidRPr="00F567FC" w:rsidRDefault="00B16F60" w:rsidP="00B725BD">
      <w:pPr>
        <w:rPr>
          <w:rFonts w:ascii="Calibri" w:hAnsi="Calibri"/>
          <w:sz w:val="24"/>
          <w:szCs w:val="24"/>
        </w:rPr>
      </w:pPr>
      <w:r w:rsidRPr="00F567FC">
        <w:rPr>
          <w:rFonts w:ascii="Calibri" w:hAnsi="Calibri"/>
          <w:sz w:val="24"/>
          <w:szCs w:val="24"/>
        </w:rPr>
        <w:t>There are four broad lessons I think we can take from this about how we are to read the Psalms as Christian</w:t>
      </w:r>
      <w:r w:rsidR="00CC28DF" w:rsidRPr="00F567FC">
        <w:rPr>
          <w:rFonts w:ascii="Calibri" w:hAnsi="Calibri"/>
          <w:sz w:val="24"/>
          <w:szCs w:val="24"/>
        </w:rPr>
        <w:t>s</w:t>
      </w:r>
      <w:r w:rsidRPr="00F567FC">
        <w:rPr>
          <w:rFonts w:ascii="Calibri" w:hAnsi="Calibri"/>
          <w:sz w:val="24"/>
          <w:szCs w:val="24"/>
        </w:rPr>
        <w:t xml:space="preserve">. </w:t>
      </w:r>
    </w:p>
    <w:p w:rsidR="00B16F60" w:rsidRPr="00F567FC" w:rsidRDefault="00B16F60" w:rsidP="006F2128">
      <w:pPr>
        <w:rPr>
          <w:rFonts w:ascii="Calibri" w:hAnsi="Calibri"/>
          <w:sz w:val="24"/>
          <w:szCs w:val="24"/>
        </w:rPr>
      </w:pPr>
    </w:p>
    <w:p w:rsidR="00B16F60" w:rsidRPr="00F567FC" w:rsidRDefault="00B16F60" w:rsidP="006F2128">
      <w:pPr>
        <w:pStyle w:val="BodyText2"/>
        <w:rPr>
          <w:rFonts w:ascii="Calibri" w:hAnsi="Calibri"/>
          <w:szCs w:val="24"/>
        </w:rPr>
      </w:pPr>
      <w:proofErr w:type="gramStart"/>
      <w:r w:rsidRPr="00F567FC">
        <w:rPr>
          <w:rFonts w:ascii="Calibri" w:hAnsi="Calibri"/>
          <w:szCs w:val="24"/>
        </w:rPr>
        <w:t>1. We read them with sensitivity to the Psalm type, original Old Testament meaning, and its location in the canon.</w:t>
      </w:r>
      <w:proofErr w:type="gramEnd"/>
    </w:p>
    <w:p w:rsidR="00B16F60" w:rsidRPr="00F567FC" w:rsidRDefault="00B16F60" w:rsidP="00CC28DF">
      <w:pPr>
        <w:rPr>
          <w:rFonts w:ascii="Calibri" w:hAnsi="Calibri"/>
          <w:sz w:val="24"/>
          <w:szCs w:val="24"/>
        </w:rPr>
      </w:pPr>
      <w:r w:rsidRPr="00F567FC">
        <w:rPr>
          <w:rFonts w:ascii="Calibri" w:hAnsi="Calibri"/>
          <w:sz w:val="24"/>
          <w:szCs w:val="24"/>
        </w:rPr>
        <w:t xml:space="preserve">An explicitly messianic Psalm, like Psalm 2, will be read differently than a song of lament, like Psalm 3, or a confession, like Psalm 51. </w:t>
      </w:r>
      <w:r w:rsidR="0084633A" w:rsidRPr="00F567FC">
        <w:rPr>
          <w:rFonts w:ascii="Calibri" w:hAnsi="Calibri"/>
          <w:sz w:val="24"/>
          <w:szCs w:val="24"/>
        </w:rPr>
        <w:t xml:space="preserve"> We need to read each Psalm understanding its unique characteristics and its place in the larger context of Scripture</w:t>
      </w:r>
      <w:r w:rsidR="0084633A" w:rsidRPr="00F567FC">
        <w:rPr>
          <w:rStyle w:val="FootnoteReference"/>
          <w:rFonts w:ascii="Calibri" w:hAnsi="Calibri"/>
          <w:sz w:val="24"/>
          <w:szCs w:val="24"/>
        </w:rPr>
        <w:footnoteReference w:id="5"/>
      </w:r>
      <w:r w:rsidR="0084633A" w:rsidRPr="00F567FC">
        <w:rPr>
          <w:rFonts w:ascii="Calibri" w:hAnsi="Calibri"/>
          <w:sz w:val="24"/>
          <w:szCs w:val="24"/>
        </w:rPr>
        <w:t>.</w:t>
      </w:r>
    </w:p>
    <w:p w:rsidR="00B16F60" w:rsidRPr="00F567FC" w:rsidRDefault="00B16F60" w:rsidP="006F2128">
      <w:pPr>
        <w:rPr>
          <w:rFonts w:ascii="Calibri" w:hAnsi="Calibri"/>
          <w:sz w:val="24"/>
          <w:szCs w:val="24"/>
        </w:rPr>
      </w:pPr>
    </w:p>
    <w:p w:rsidR="00B16F60" w:rsidRPr="00F567FC" w:rsidRDefault="00B16F60" w:rsidP="006F2128">
      <w:pPr>
        <w:pStyle w:val="BodyText2"/>
        <w:rPr>
          <w:rFonts w:ascii="Calibri" w:hAnsi="Calibri"/>
          <w:szCs w:val="24"/>
        </w:rPr>
      </w:pPr>
      <w:r w:rsidRPr="00F567FC">
        <w:rPr>
          <w:rFonts w:ascii="Calibri" w:hAnsi="Calibri"/>
          <w:szCs w:val="24"/>
        </w:rPr>
        <w:t xml:space="preserve">2. We read them (selectively) as the </w:t>
      </w:r>
      <w:r w:rsidR="00FC55FC" w:rsidRPr="00F567FC">
        <w:rPr>
          <w:rFonts w:ascii="Calibri" w:hAnsi="Calibri"/>
          <w:szCs w:val="24"/>
        </w:rPr>
        <w:t>songs of the perfect God-fearing man—</w:t>
      </w:r>
      <w:r w:rsidRPr="00F567FC">
        <w:rPr>
          <w:rFonts w:ascii="Calibri" w:hAnsi="Calibri"/>
          <w:szCs w:val="24"/>
        </w:rPr>
        <w:t>the Messiah.</w:t>
      </w:r>
    </w:p>
    <w:p w:rsidR="00B16F60" w:rsidRPr="00F567FC" w:rsidRDefault="00CC28DF" w:rsidP="006F2128">
      <w:pPr>
        <w:rPr>
          <w:rFonts w:ascii="Calibri" w:hAnsi="Calibri"/>
          <w:kern w:val="0"/>
          <w:sz w:val="24"/>
          <w:szCs w:val="24"/>
        </w:rPr>
      </w:pPr>
      <w:r w:rsidRPr="00F567FC">
        <w:rPr>
          <w:rFonts w:ascii="Calibri" w:hAnsi="Calibri"/>
          <w:sz w:val="24"/>
          <w:szCs w:val="24"/>
        </w:rPr>
        <w:t>T</w:t>
      </w:r>
      <w:r w:rsidR="00B725BD" w:rsidRPr="00F567FC">
        <w:rPr>
          <w:rFonts w:ascii="Calibri" w:hAnsi="Calibri"/>
          <w:sz w:val="24"/>
          <w:szCs w:val="24"/>
        </w:rPr>
        <w:t xml:space="preserve">he </w:t>
      </w:r>
      <w:r w:rsidRPr="00F567FC">
        <w:rPr>
          <w:rFonts w:ascii="Calibri" w:hAnsi="Calibri"/>
          <w:sz w:val="24"/>
          <w:szCs w:val="24"/>
        </w:rPr>
        <w:t>book of Psalms is one way God’</w:t>
      </w:r>
      <w:r w:rsidR="00B725BD" w:rsidRPr="00F567FC">
        <w:rPr>
          <w:rFonts w:ascii="Calibri" w:hAnsi="Calibri"/>
          <w:sz w:val="24"/>
          <w:szCs w:val="24"/>
        </w:rPr>
        <w:t>s given us to talk to him in a way that honors him while never minimizing the trials we know</w:t>
      </w:r>
      <w:r w:rsidRPr="00F567FC">
        <w:rPr>
          <w:rFonts w:ascii="Calibri" w:hAnsi="Calibri"/>
          <w:sz w:val="24"/>
          <w:szCs w:val="24"/>
        </w:rPr>
        <w:t>.</w:t>
      </w:r>
      <w:r w:rsidR="00B16F60" w:rsidRPr="00F567FC">
        <w:rPr>
          <w:rFonts w:ascii="Calibri" w:hAnsi="Calibri"/>
          <w:sz w:val="24"/>
          <w:szCs w:val="24"/>
        </w:rPr>
        <w:t xml:space="preserve"> </w:t>
      </w:r>
      <w:r w:rsidRPr="00F567FC">
        <w:rPr>
          <w:rFonts w:ascii="Calibri" w:hAnsi="Calibri"/>
          <w:sz w:val="24"/>
          <w:szCs w:val="24"/>
        </w:rPr>
        <w:t xml:space="preserve"> </w:t>
      </w:r>
      <w:r w:rsidR="00B16F60" w:rsidRPr="00F567FC">
        <w:rPr>
          <w:rFonts w:ascii="Calibri" w:hAnsi="Calibri"/>
          <w:sz w:val="24"/>
          <w:szCs w:val="24"/>
        </w:rPr>
        <w:t>When God the Son became man and put on flesh, he entered into the realm of our temptations, trials, and miseries. Christ was “tempted in every way, just as we are, yet was without sin” (Heb. 4:15). He “</w:t>
      </w:r>
      <w:r w:rsidR="00B16F60" w:rsidRPr="00F567FC">
        <w:rPr>
          <w:rFonts w:ascii="Calibri" w:hAnsi="Calibri"/>
          <w:kern w:val="0"/>
          <w:sz w:val="24"/>
          <w:szCs w:val="24"/>
        </w:rPr>
        <w:t xml:space="preserve">offered up prayers and petitions with loud cries and tears to the one who could save him from death” (5:7). And, “he learned obedience from what he suffered” (v. 8). In the Psalms, we must listen for the voice of the Messiah, which will open up new depths of understanding </w:t>
      </w:r>
      <w:r w:rsidR="00F567FC" w:rsidRPr="00F567FC">
        <w:rPr>
          <w:rFonts w:ascii="Calibri" w:hAnsi="Calibri"/>
          <w:kern w:val="0"/>
          <w:sz w:val="24"/>
          <w:szCs w:val="24"/>
        </w:rPr>
        <w:t>of him</w:t>
      </w:r>
      <w:r w:rsidR="00B16F60" w:rsidRPr="00F567FC">
        <w:rPr>
          <w:rFonts w:ascii="Calibri" w:hAnsi="Calibri"/>
          <w:kern w:val="0"/>
          <w:sz w:val="24"/>
          <w:szCs w:val="24"/>
        </w:rPr>
        <w:t xml:space="preserve">.  Often, we can work so hard at protecting his </w:t>
      </w:r>
      <w:proofErr w:type="gramStart"/>
      <w:r w:rsidR="00B16F60" w:rsidRPr="00F567FC">
        <w:rPr>
          <w:rFonts w:ascii="Calibri" w:hAnsi="Calibri"/>
          <w:kern w:val="0"/>
          <w:sz w:val="24"/>
          <w:szCs w:val="24"/>
        </w:rPr>
        <w:t>divinity,</w:t>
      </w:r>
      <w:proofErr w:type="gramEnd"/>
      <w:r w:rsidR="00B16F60" w:rsidRPr="00F567FC">
        <w:rPr>
          <w:rFonts w:ascii="Calibri" w:hAnsi="Calibri"/>
          <w:kern w:val="0"/>
          <w:sz w:val="24"/>
          <w:szCs w:val="24"/>
        </w:rPr>
        <w:t xml:space="preserve"> we distance ourselves from his humanity. Drew writes, </w:t>
      </w:r>
    </w:p>
    <w:p w:rsidR="00B16F60" w:rsidRPr="00F567FC" w:rsidRDefault="00B16F60" w:rsidP="006F2128">
      <w:pPr>
        <w:rPr>
          <w:rFonts w:ascii="Calibri" w:hAnsi="Calibri"/>
          <w:kern w:val="0"/>
          <w:sz w:val="24"/>
          <w:szCs w:val="24"/>
        </w:rPr>
      </w:pPr>
    </w:p>
    <w:p w:rsidR="00B16F60" w:rsidRPr="00F567FC" w:rsidRDefault="00B16F60" w:rsidP="006F2128">
      <w:pPr>
        <w:ind w:left="720"/>
        <w:rPr>
          <w:rFonts w:ascii="Calibri" w:hAnsi="Calibri"/>
          <w:kern w:val="0"/>
          <w:sz w:val="24"/>
          <w:szCs w:val="24"/>
        </w:rPr>
      </w:pPr>
      <w:r w:rsidRPr="00F567FC">
        <w:rPr>
          <w:rFonts w:ascii="Calibri" w:hAnsi="Calibri"/>
          <w:kern w:val="0"/>
          <w:sz w:val="24"/>
          <w:szCs w:val="24"/>
        </w:rPr>
        <w:t xml:space="preserve">“When we turn to the words of the Psalter and read them as Christ’s very words, his humanity suddenly comes to life for us. We understand more fully what it means that our Lord submitted himself to the yoke of our flesh in order to redeem us. Read the words of Psalm 84:1-2—“How lovely is your </w:t>
      </w:r>
      <w:r w:rsidRPr="00F567FC">
        <w:rPr>
          <w:rFonts w:ascii="Calibri" w:hAnsi="Calibri"/>
          <w:kern w:val="0"/>
          <w:sz w:val="24"/>
          <w:szCs w:val="24"/>
        </w:rPr>
        <w:lastRenderedPageBreak/>
        <w:t>dwelling place, O Lord Almighty! My soul yearns, even faints, for the courts of the Lord”—and then picture Jesus at age twelve sitting with the rabbis in his Father’s house…Hear the boy’s quiet words of rebuke to his frantic parents, ‘Why were you searching for me? Didn’t you know I had to be in my Father’s house?’ And then wonder with fresh insight at the words of Psalm 27:4, “One thing I ask of the LORD, this is what I seek: that I may dwell in the house of the LORD all the days of my life, to gaze</w:t>
      </w:r>
      <w:r w:rsidR="0084633A" w:rsidRPr="00F567FC">
        <w:rPr>
          <w:rFonts w:ascii="Calibri" w:hAnsi="Calibri"/>
          <w:kern w:val="0"/>
          <w:sz w:val="24"/>
          <w:szCs w:val="24"/>
        </w:rPr>
        <w:t xml:space="preserve"> upon the beauty of the LORD.”</w:t>
      </w:r>
    </w:p>
    <w:p w:rsidR="0084633A" w:rsidRPr="00F567FC" w:rsidRDefault="0084633A" w:rsidP="006F2128">
      <w:pPr>
        <w:ind w:left="720"/>
        <w:rPr>
          <w:rFonts w:ascii="Calibri" w:hAnsi="Calibri"/>
          <w:kern w:val="0"/>
          <w:sz w:val="24"/>
          <w:szCs w:val="24"/>
        </w:rPr>
      </w:pPr>
    </w:p>
    <w:p w:rsidR="0084633A" w:rsidRPr="00F567FC" w:rsidRDefault="0084633A" w:rsidP="006F2128">
      <w:pPr>
        <w:ind w:left="720"/>
        <w:rPr>
          <w:rFonts w:ascii="Calibri" w:hAnsi="Calibri"/>
          <w:kern w:val="0"/>
          <w:sz w:val="24"/>
          <w:szCs w:val="24"/>
        </w:rPr>
      </w:pPr>
      <w:r w:rsidRPr="00F567FC">
        <w:rPr>
          <w:rFonts w:ascii="Calibri" w:hAnsi="Calibri"/>
          <w:kern w:val="0"/>
          <w:sz w:val="24"/>
          <w:szCs w:val="24"/>
        </w:rPr>
        <w:t>Jesus understands human suffering</w:t>
      </w:r>
      <w:r w:rsidRPr="00F567FC">
        <w:rPr>
          <w:rStyle w:val="FootnoteReference"/>
          <w:rFonts w:ascii="Calibri" w:hAnsi="Calibri"/>
          <w:kern w:val="0"/>
          <w:sz w:val="24"/>
          <w:szCs w:val="24"/>
        </w:rPr>
        <w:footnoteReference w:id="6"/>
      </w:r>
      <w:r w:rsidRPr="00F567FC">
        <w:rPr>
          <w:rFonts w:ascii="Calibri" w:hAnsi="Calibri"/>
          <w:kern w:val="0"/>
          <w:sz w:val="24"/>
          <w:szCs w:val="24"/>
        </w:rPr>
        <w:t>:</w:t>
      </w:r>
    </w:p>
    <w:p w:rsidR="00B16F60" w:rsidRPr="00F567FC" w:rsidRDefault="00B16F60" w:rsidP="006F2128">
      <w:pPr>
        <w:ind w:left="720"/>
        <w:rPr>
          <w:rFonts w:ascii="Calibri" w:hAnsi="Calibri"/>
          <w:kern w:val="0"/>
          <w:sz w:val="24"/>
          <w:szCs w:val="24"/>
        </w:rPr>
      </w:pPr>
      <w:r w:rsidRPr="00F567FC">
        <w:rPr>
          <w:rFonts w:ascii="Calibri" w:hAnsi="Calibri"/>
          <w:kern w:val="0"/>
          <w:sz w:val="24"/>
          <w:szCs w:val="24"/>
        </w:rPr>
        <w:t xml:space="preserve">“Jesus knew the wounds of betrayal and desertion… </w:t>
      </w:r>
    </w:p>
    <w:p w:rsidR="00B16F60" w:rsidRPr="00F567FC" w:rsidRDefault="00B16F60" w:rsidP="006F2128">
      <w:pPr>
        <w:ind w:left="1440"/>
        <w:rPr>
          <w:rFonts w:ascii="Calibri" w:hAnsi="Calibri"/>
          <w:kern w:val="0"/>
          <w:sz w:val="24"/>
          <w:szCs w:val="24"/>
        </w:rPr>
      </w:pPr>
      <w:r w:rsidRPr="00F567FC">
        <w:rPr>
          <w:rFonts w:ascii="Calibri" w:hAnsi="Calibri"/>
          <w:kern w:val="0"/>
          <w:sz w:val="24"/>
          <w:szCs w:val="24"/>
        </w:rPr>
        <w:t xml:space="preserve">‘Even my close friend, whom I trusted, he who shared my bread, has lifted up his heel against me” (Ps. 38:11). </w:t>
      </w:r>
    </w:p>
    <w:p w:rsidR="00B16F60" w:rsidRPr="00F567FC" w:rsidRDefault="00B16F60" w:rsidP="006F2128">
      <w:pPr>
        <w:ind w:left="1440"/>
        <w:rPr>
          <w:rFonts w:ascii="Calibri" w:hAnsi="Calibri"/>
          <w:kern w:val="0"/>
          <w:sz w:val="24"/>
          <w:szCs w:val="24"/>
        </w:rPr>
      </w:pPr>
    </w:p>
    <w:p w:rsidR="00B16F60" w:rsidRPr="00F567FC" w:rsidRDefault="00B16F60" w:rsidP="006F2128">
      <w:pPr>
        <w:ind w:left="1440"/>
        <w:rPr>
          <w:rFonts w:ascii="Calibri" w:hAnsi="Calibri"/>
          <w:kern w:val="0"/>
          <w:sz w:val="24"/>
          <w:szCs w:val="24"/>
        </w:rPr>
      </w:pPr>
      <w:r w:rsidRPr="00F567FC">
        <w:rPr>
          <w:rFonts w:ascii="Calibri" w:hAnsi="Calibri"/>
          <w:kern w:val="0"/>
          <w:sz w:val="24"/>
          <w:szCs w:val="24"/>
        </w:rPr>
        <w:t>‘You have taken from me my closest friends and have made me repulsive to them’ (Ps. 41:9).</w:t>
      </w:r>
    </w:p>
    <w:p w:rsidR="00B16F60" w:rsidRPr="00F567FC" w:rsidRDefault="00B16F60" w:rsidP="006F2128">
      <w:pPr>
        <w:rPr>
          <w:rFonts w:ascii="Calibri" w:hAnsi="Calibri"/>
          <w:kern w:val="0"/>
          <w:sz w:val="24"/>
          <w:szCs w:val="24"/>
        </w:rPr>
      </w:pPr>
      <w:r w:rsidRPr="00F567FC">
        <w:rPr>
          <w:rFonts w:ascii="Calibri" w:hAnsi="Calibri"/>
          <w:kern w:val="0"/>
          <w:sz w:val="24"/>
          <w:szCs w:val="24"/>
        </w:rPr>
        <w:tab/>
      </w:r>
    </w:p>
    <w:p w:rsidR="00B16F60" w:rsidRPr="00F567FC" w:rsidRDefault="00B16F60" w:rsidP="006F2128">
      <w:pPr>
        <w:rPr>
          <w:rFonts w:ascii="Calibri" w:hAnsi="Calibri"/>
          <w:kern w:val="0"/>
          <w:sz w:val="24"/>
          <w:szCs w:val="24"/>
        </w:rPr>
      </w:pPr>
      <w:r w:rsidRPr="00F567FC">
        <w:rPr>
          <w:rFonts w:ascii="Calibri" w:hAnsi="Calibri"/>
          <w:kern w:val="0"/>
          <w:sz w:val="24"/>
          <w:szCs w:val="24"/>
        </w:rPr>
        <w:tab/>
        <w:t>“Jesus knew the fear and loneliness that drives us in desperation to God for help…</w:t>
      </w:r>
    </w:p>
    <w:p w:rsidR="00B16F60" w:rsidRPr="00F567FC" w:rsidRDefault="00B16F60" w:rsidP="006F2128">
      <w:pPr>
        <w:rPr>
          <w:rFonts w:ascii="Calibri" w:hAnsi="Calibri"/>
          <w:kern w:val="0"/>
          <w:sz w:val="24"/>
          <w:szCs w:val="24"/>
        </w:rPr>
      </w:pPr>
    </w:p>
    <w:p w:rsidR="00B16F60" w:rsidRPr="00F567FC" w:rsidRDefault="00B16F60" w:rsidP="006F2128">
      <w:pPr>
        <w:ind w:left="1440"/>
        <w:rPr>
          <w:rFonts w:ascii="Calibri" w:hAnsi="Calibri"/>
          <w:kern w:val="0"/>
          <w:sz w:val="24"/>
          <w:szCs w:val="24"/>
        </w:rPr>
      </w:pPr>
      <w:r w:rsidRPr="00F567FC">
        <w:rPr>
          <w:rFonts w:ascii="Calibri" w:hAnsi="Calibri"/>
          <w:kern w:val="0"/>
          <w:sz w:val="24"/>
          <w:szCs w:val="24"/>
        </w:rPr>
        <w:t>‘See ho</w:t>
      </w:r>
      <w:r w:rsidR="00B725BD" w:rsidRPr="00F567FC">
        <w:rPr>
          <w:rFonts w:ascii="Calibri" w:hAnsi="Calibri"/>
          <w:kern w:val="0"/>
          <w:sz w:val="24"/>
          <w:szCs w:val="24"/>
        </w:rPr>
        <w:t>w</w:t>
      </w:r>
      <w:r w:rsidRPr="00F567FC">
        <w:rPr>
          <w:rFonts w:ascii="Calibri" w:hAnsi="Calibri"/>
          <w:kern w:val="0"/>
          <w:sz w:val="24"/>
          <w:szCs w:val="24"/>
        </w:rPr>
        <w:t xml:space="preserve"> my enemies have increase and how fiercely they hate me! Guard my life and rescue me; let me not be put to shame, for I take refuge in you’ (Ps. 25:1-2).</w:t>
      </w:r>
    </w:p>
    <w:p w:rsidR="00B16F60" w:rsidRPr="00F567FC" w:rsidRDefault="00B16F60" w:rsidP="006F2128">
      <w:pPr>
        <w:ind w:left="720"/>
        <w:rPr>
          <w:rFonts w:ascii="Calibri" w:hAnsi="Calibri"/>
          <w:kern w:val="0"/>
          <w:sz w:val="24"/>
          <w:szCs w:val="24"/>
        </w:rPr>
      </w:pPr>
    </w:p>
    <w:p w:rsidR="00B16F60" w:rsidRPr="00F567FC" w:rsidRDefault="00B16F60" w:rsidP="006F2128">
      <w:pPr>
        <w:ind w:left="720"/>
        <w:rPr>
          <w:rFonts w:ascii="Calibri" w:hAnsi="Calibri"/>
          <w:kern w:val="0"/>
          <w:sz w:val="24"/>
          <w:szCs w:val="24"/>
        </w:rPr>
      </w:pPr>
      <w:r w:rsidRPr="00F567FC">
        <w:rPr>
          <w:rFonts w:ascii="Calibri" w:hAnsi="Calibri"/>
          <w:kern w:val="0"/>
          <w:sz w:val="24"/>
          <w:szCs w:val="24"/>
        </w:rPr>
        <w:t>“Jesus knew, in the face of great suffering, the temptation to doubt God’s love:</w:t>
      </w:r>
    </w:p>
    <w:p w:rsidR="00B16F60" w:rsidRPr="00F567FC" w:rsidRDefault="00B16F60" w:rsidP="006F2128">
      <w:pPr>
        <w:ind w:left="720"/>
        <w:rPr>
          <w:rFonts w:ascii="Calibri" w:hAnsi="Calibri"/>
          <w:kern w:val="0"/>
          <w:sz w:val="24"/>
          <w:szCs w:val="24"/>
        </w:rPr>
      </w:pPr>
    </w:p>
    <w:p w:rsidR="00B16F60" w:rsidRPr="00F567FC" w:rsidRDefault="00B16F60" w:rsidP="006F2128">
      <w:pPr>
        <w:ind w:left="1440"/>
        <w:rPr>
          <w:rFonts w:ascii="Calibri" w:hAnsi="Calibri"/>
          <w:kern w:val="0"/>
          <w:sz w:val="24"/>
          <w:szCs w:val="24"/>
        </w:rPr>
      </w:pPr>
      <w:r w:rsidRPr="00F567FC">
        <w:rPr>
          <w:rFonts w:ascii="Calibri" w:hAnsi="Calibri"/>
          <w:kern w:val="0"/>
          <w:sz w:val="24"/>
          <w:szCs w:val="24"/>
        </w:rPr>
        <w:t>‘Why are you so far from saving me, so far from the words of my groaning? O my God I cry out by day, but you do not answer, by night, and am not silent’ (Ps. 22:1-2).</w:t>
      </w:r>
    </w:p>
    <w:p w:rsidR="00B16F60" w:rsidRPr="00F567FC" w:rsidRDefault="00B16F60" w:rsidP="006F2128">
      <w:pPr>
        <w:ind w:left="720"/>
        <w:rPr>
          <w:rFonts w:ascii="Calibri" w:hAnsi="Calibri"/>
          <w:kern w:val="0"/>
          <w:sz w:val="24"/>
          <w:szCs w:val="24"/>
        </w:rPr>
      </w:pPr>
    </w:p>
    <w:p w:rsidR="00B16F60" w:rsidRPr="00F567FC" w:rsidRDefault="00B16F60" w:rsidP="006F2128">
      <w:pPr>
        <w:ind w:left="720"/>
        <w:rPr>
          <w:rFonts w:ascii="Calibri" w:hAnsi="Calibri"/>
          <w:kern w:val="0"/>
          <w:sz w:val="24"/>
          <w:szCs w:val="24"/>
        </w:rPr>
      </w:pPr>
      <w:r w:rsidRPr="00F567FC">
        <w:rPr>
          <w:rFonts w:ascii="Calibri" w:hAnsi="Calibri"/>
          <w:kern w:val="0"/>
          <w:sz w:val="24"/>
          <w:szCs w:val="24"/>
        </w:rPr>
        <w:t xml:space="preserve">“Jesus knew physical suffering and death… </w:t>
      </w:r>
    </w:p>
    <w:p w:rsidR="00B16F60" w:rsidRPr="00F567FC" w:rsidRDefault="00B16F60" w:rsidP="006F2128">
      <w:pPr>
        <w:ind w:left="720"/>
        <w:rPr>
          <w:rFonts w:ascii="Calibri" w:hAnsi="Calibri"/>
          <w:kern w:val="0"/>
          <w:sz w:val="24"/>
          <w:szCs w:val="24"/>
        </w:rPr>
      </w:pPr>
    </w:p>
    <w:p w:rsidR="00B16F60" w:rsidRPr="00F567FC" w:rsidRDefault="00B16F60" w:rsidP="006F2128">
      <w:pPr>
        <w:ind w:left="1440"/>
        <w:rPr>
          <w:rFonts w:ascii="Calibri" w:hAnsi="Calibri"/>
          <w:sz w:val="24"/>
          <w:szCs w:val="24"/>
        </w:rPr>
      </w:pPr>
      <w:r w:rsidRPr="00F567FC">
        <w:rPr>
          <w:rFonts w:ascii="Calibri" w:hAnsi="Calibri"/>
          <w:kern w:val="0"/>
          <w:sz w:val="24"/>
          <w:szCs w:val="24"/>
        </w:rPr>
        <w:t xml:space="preserve">“I am poured out like water, and all my bones are out of joint. My heart has turned to wax; it has melted away within me.  </w:t>
      </w:r>
      <w:r w:rsidRPr="00F567FC">
        <w:rPr>
          <w:rFonts w:ascii="Calibri" w:hAnsi="Calibri"/>
          <w:kern w:val="0"/>
          <w:sz w:val="24"/>
          <w:szCs w:val="24"/>
          <w:vertAlign w:val="superscript"/>
        </w:rPr>
        <w:t xml:space="preserve">15 </w:t>
      </w:r>
      <w:r w:rsidRPr="00F567FC">
        <w:rPr>
          <w:rFonts w:ascii="Calibri" w:hAnsi="Calibri"/>
          <w:kern w:val="0"/>
          <w:sz w:val="24"/>
          <w:szCs w:val="24"/>
        </w:rPr>
        <w:t>My strength is dried up like a potsherd, and my tongue sticks to the roof of my mouth; you lay me in the dust of death…they have pierced my hands and my feet” (Ps. 22:14-16).</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sz w:val="24"/>
          <w:szCs w:val="24"/>
        </w:rPr>
      </w:pPr>
      <w:r w:rsidRPr="00F567FC">
        <w:rPr>
          <w:rFonts w:ascii="Calibri" w:hAnsi="Calibri"/>
          <w:sz w:val="24"/>
          <w:szCs w:val="24"/>
        </w:rPr>
        <w:t xml:space="preserve">Jesus, in his birth, life, ministry, death, and resurrection, </w:t>
      </w:r>
      <w:r w:rsidRPr="00F567FC">
        <w:rPr>
          <w:rFonts w:ascii="Calibri" w:hAnsi="Calibri"/>
          <w:i/>
          <w:iCs/>
          <w:sz w:val="24"/>
          <w:szCs w:val="24"/>
        </w:rPr>
        <w:t xml:space="preserve">redoes </w:t>
      </w:r>
      <w:r w:rsidRPr="00F567FC">
        <w:rPr>
          <w:rFonts w:ascii="Calibri" w:hAnsi="Calibri"/>
          <w:sz w:val="24"/>
          <w:szCs w:val="24"/>
        </w:rPr>
        <w:t>redemption history. He does it all over again. Who is that paradigmatic righteous man in Psalm 1?  It can only be Christ</w:t>
      </w:r>
      <w:r w:rsidR="00FC55FC" w:rsidRPr="00F567FC">
        <w:rPr>
          <w:rFonts w:ascii="Calibri" w:hAnsi="Calibri"/>
          <w:sz w:val="24"/>
          <w:szCs w:val="24"/>
        </w:rPr>
        <w:t xml:space="preserve">, or at least, Christ </w:t>
      </w:r>
      <w:r w:rsidR="00FC55FC" w:rsidRPr="00F567FC">
        <w:rPr>
          <w:rFonts w:ascii="Calibri" w:hAnsi="Calibri"/>
          <w:i/>
          <w:sz w:val="24"/>
          <w:szCs w:val="24"/>
        </w:rPr>
        <w:t xml:space="preserve">fulfills </w:t>
      </w:r>
      <w:r w:rsidR="00FC55FC" w:rsidRPr="00F567FC">
        <w:rPr>
          <w:rFonts w:ascii="Calibri" w:hAnsi="Calibri"/>
          <w:sz w:val="24"/>
          <w:szCs w:val="24"/>
        </w:rPr>
        <w:t xml:space="preserve">it, just like he fulfilled the law by </w:t>
      </w:r>
      <w:r w:rsidR="00FC55FC" w:rsidRPr="00F567FC">
        <w:rPr>
          <w:rFonts w:ascii="Calibri" w:hAnsi="Calibri"/>
          <w:i/>
          <w:sz w:val="24"/>
          <w:szCs w:val="24"/>
        </w:rPr>
        <w:t>keeping the law in its entirety.</w:t>
      </w:r>
      <w:r w:rsidRPr="00F567FC">
        <w:rPr>
          <w:rFonts w:ascii="Calibri" w:hAnsi="Calibri"/>
          <w:sz w:val="24"/>
          <w:szCs w:val="24"/>
        </w:rPr>
        <w:t xml:space="preserve">  He is the ideal of righteousness in every way throughout the Psalms and throughout the Bible. And so in t</w:t>
      </w:r>
      <w:r w:rsidR="00F567FC" w:rsidRPr="00F567FC">
        <w:rPr>
          <w:rFonts w:ascii="Calibri" w:hAnsi="Calibri"/>
          <w:sz w:val="24"/>
          <w:szCs w:val="24"/>
        </w:rPr>
        <w:t xml:space="preserve">he Psalms he is both the </w:t>
      </w:r>
      <w:r w:rsidRPr="00F567FC">
        <w:rPr>
          <w:rFonts w:ascii="Calibri" w:hAnsi="Calibri"/>
          <w:sz w:val="24"/>
          <w:szCs w:val="24"/>
        </w:rPr>
        <w:t>Davidic, messianic figure</w:t>
      </w:r>
      <w:r w:rsidR="00F567FC" w:rsidRPr="00F567FC">
        <w:rPr>
          <w:rFonts w:ascii="Calibri" w:hAnsi="Calibri"/>
          <w:sz w:val="24"/>
          <w:szCs w:val="24"/>
        </w:rPr>
        <w:t xml:space="preserve"> taking</w:t>
      </w:r>
      <w:r w:rsidRPr="00F567FC">
        <w:rPr>
          <w:rFonts w:ascii="Calibri" w:hAnsi="Calibri"/>
          <w:sz w:val="24"/>
          <w:szCs w:val="24"/>
        </w:rPr>
        <w:t xml:space="preserve"> dominion over the earth. But he is also the </w:t>
      </w:r>
      <w:r w:rsidR="0084633A" w:rsidRPr="00F567FC">
        <w:rPr>
          <w:rFonts w:ascii="Calibri" w:hAnsi="Calibri"/>
          <w:sz w:val="24"/>
          <w:szCs w:val="24"/>
        </w:rPr>
        <w:t>perfect people of God; he is God’s son Israel</w:t>
      </w:r>
      <w:r w:rsidRPr="00F567FC">
        <w:rPr>
          <w:rFonts w:ascii="Calibri" w:hAnsi="Calibri"/>
          <w:sz w:val="24"/>
          <w:szCs w:val="24"/>
        </w:rPr>
        <w:t xml:space="preserve">. </w:t>
      </w:r>
      <w:r w:rsidR="0084633A" w:rsidRPr="00F567FC">
        <w:rPr>
          <w:rFonts w:ascii="Calibri" w:hAnsi="Calibri"/>
          <w:sz w:val="24"/>
          <w:szCs w:val="24"/>
        </w:rPr>
        <w:t xml:space="preserve"> I</w:t>
      </w:r>
      <w:r w:rsidR="00FC55FC" w:rsidRPr="00F567FC">
        <w:rPr>
          <w:rFonts w:ascii="Calibri" w:hAnsi="Calibri"/>
          <w:sz w:val="24"/>
          <w:szCs w:val="24"/>
        </w:rPr>
        <w:t>n the psalms, we get him as both king and servant.</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i/>
          <w:iCs/>
          <w:sz w:val="24"/>
          <w:szCs w:val="24"/>
        </w:rPr>
      </w:pPr>
      <w:r w:rsidRPr="00F567FC">
        <w:rPr>
          <w:rFonts w:ascii="Calibri" w:hAnsi="Calibri"/>
          <w:sz w:val="24"/>
          <w:szCs w:val="24"/>
        </w:rPr>
        <w:t>And this should be a tremendous source of comfort</w:t>
      </w:r>
      <w:r w:rsidR="00FC55FC" w:rsidRPr="00F567FC">
        <w:rPr>
          <w:rFonts w:ascii="Calibri" w:hAnsi="Calibri"/>
          <w:sz w:val="24"/>
          <w:szCs w:val="24"/>
        </w:rPr>
        <w:t>!</w:t>
      </w:r>
      <w:r w:rsidRPr="00F567FC">
        <w:rPr>
          <w:rFonts w:ascii="Calibri" w:hAnsi="Calibri"/>
          <w:sz w:val="24"/>
          <w:szCs w:val="24"/>
        </w:rPr>
        <w:t xml:space="preserve"> He was tempted in every way just as we are, yet was without sin.  So we can put our trust in him.  Listen to Drew again: </w:t>
      </w:r>
    </w:p>
    <w:p w:rsidR="00FC55FC" w:rsidRPr="00F567FC" w:rsidRDefault="00FC55FC" w:rsidP="006F2128">
      <w:pPr>
        <w:ind w:left="720" w:firstLine="720"/>
        <w:rPr>
          <w:rFonts w:ascii="Calibri" w:hAnsi="Calibri"/>
          <w:sz w:val="24"/>
          <w:szCs w:val="24"/>
        </w:rPr>
      </w:pPr>
    </w:p>
    <w:p w:rsidR="00B16F60" w:rsidRPr="00F567FC" w:rsidRDefault="00B16F60" w:rsidP="006F2128">
      <w:pPr>
        <w:ind w:left="720" w:firstLine="720"/>
        <w:rPr>
          <w:rFonts w:ascii="Calibri" w:hAnsi="Calibri"/>
          <w:sz w:val="24"/>
          <w:szCs w:val="24"/>
        </w:rPr>
      </w:pPr>
      <w:r w:rsidRPr="00F567FC">
        <w:rPr>
          <w:rFonts w:ascii="Calibri" w:hAnsi="Calibri"/>
          <w:sz w:val="24"/>
          <w:szCs w:val="24"/>
        </w:rPr>
        <w:t xml:space="preserve">“We can derive immense comfort from reading the Psalms as the word of our Mediator. Read this way, they remind us that there exists a man who lived for us the life that we should live, but fail to do so. There lives a man who loved to be continually in the courts of the Lord—unlike me. There lives a man who knows the full range of human sufferings—better than I do. There lives a man whose sufferings were entirely undeserved—unlike mine. There lives a man who could say, “I wash my hands in innocence, and go about thy altar, O Lord, singing a song of thanksgiving,” a man with “clean hands </w:t>
      </w:r>
      <w:r w:rsidRPr="00F567FC">
        <w:rPr>
          <w:rFonts w:ascii="Calibri" w:hAnsi="Calibri"/>
          <w:sz w:val="24"/>
          <w:szCs w:val="24"/>
        </w:rPr>
        <w:lastRenderedPageBreak/>
        <w:t xml:space="preserve">and a pure heart,” a man who could truly protest his full righteousness and innocence. That man was </w:t>
      </w:r>
      <w:r w:rsidRPr="00F567FC">
        <w:rPr>
          <w:rFonts w:ascii="Calibri" w:hAnsi="Calibri"/>
          <w:i/>
          <w:iCs/>
          <w:sz w:val="24"/>
          <w:szCs w:val="24"/>
        </w:rPr>
        <w:t>not</w:t>
      </w:r>
      <w:r w:rsidRPr="00F567FC">
        <w:rPr>
          <w:rFonts w:ascii="Calibri" w:hAnsi="Calibri"/>
          <w:sz w:val="24"/>
          <w:szCs w:val="24"/>
        </w:rPr>
        <w:t xml:space="preserve"> David (Psalms 32 and 51 make this plain), and it certainly is not I. It is my great Redeemer, the man Jesus, who no</w:t>
      </w:r>
      <w:r w:rsidR="00F567FC" w:rsidRPr="00F567FC">
        <w:rPr>
          <w:rFonts w:ascii="Calibri" w:hAnsi="Calibri"/>
          <w:sz w:val="24"/>
          <w:szCs w:val="24"/>
        </w:rPr>
        <w:t>t only died in my place, but al</w:t>
      </w:r>
      <w:r w:rsidRPr="00F567FC">
        <w:rPr>
          <w:rFonts w:ascii="Calibri" w:hAnsi="Calibri"/>
          <w:sz w:val="24"/>
          <w:szCs w:val="24"/>
        </w:rPr>
        <w:t>s</w:t>
      </w:r>
      <w:r w:rsidR="00F567FC" w:rsidRPr="00F567FC">
        <w:rPr>
          <w:rFonts w:ascii="Calibri" w:hAnsi="Calibri"/>
          <w:sz w:val="24"/>
          <w:szCs w:val="24"/>
        </w:rPr>
        <w:t>o</w:t>
      </w:r>
      <w:r w:rsidRPr="00F567FC">
        <w:rPr>
          <w:rFonts w:ascii="Calibri" w:hAnsi="Calibri"/>
          <w:sz w:val="24"/>
          <w:szCs w:val="24"/>
        </w:rPr>
        <w:t xml:space="preserve"> lived in my place.</w:t>
      </w:r>
    </w:p>
    <w:p w:rsidR="00B16F60" w:rsidRPr="00F567FC" w:rsidRDefault="00B16F60" w:rsidP="006F2128">
      <w:pPr>
        <w:ind w:left="720" w:firstLine="720"/>
        <w:rPr>
          <w:rFonts w:ascii="Calibri" w:hAnsi="Calibri"/>
          <w:sz w:val="24"/>
          <w:szCs w:val="24"/>
        </w:rPr>
      </w:pPr>
      <w:r w:rsidRPr="00F567FC">
        <w:rPr>
          <w:rFonts w:ascii="Calibri" w:hAnsi="Calibri"/>
          <w:sz w:val="24"/>
          <w:szCs w:val="24"/>
        </w:rPr>
        <w:t>“The next time you read, ‘I was glad when they said to me, “Let us go to the house of the Lord!”’ (Psalm 122:1) and are tempted to feel horribly guilty because you would rather be playing golf than worshiping God, remember that these are first and foremost the words of the one true Worshiper who fulfilled all righteousness on your behalf. More likely than not, when you perceive the matter this way, you will want to put your bags aside and go with thanks to praise the One who has so fully saved you” (94-95).</w:t>
      </w:r>
    </w:p>
    <w:p w:rsidR="00B16F60" w:rsidRPr="00F567FC" w:rsidRDefault="00B16F60" w:rsidP="006F2128">
      <w:pPr>
        <w:rPr>
          <w:rFonts w:ascii="Calibri" w:hAnsi="Calibri"/>
          <w:sz w:val="24"/>
          <w:szCs w:val="24"/>
        </w:rPr>
      </w:pPr>
    </w:p>
    <w:p w:rsidR="00B16F60" w:rsidRPr="00F567FC" w:rsidRDefault="00B16F60" w:rsidP="006F2128">
      <w:pPr>
        <w:rPr>
          <w:rFonts w:ascii="Calibri" w:hAnsi="Calibri"/>
          <w:b/>
          <w:i/>
          <w:sz w:val="24"/>
          <w:szCs w:val="24"/>
        </w:rPr>
      </w:pPr>
      <w:r w:rsidRPr="00F567FC">
        <w:rPr>
          <w:rFonts w:ascii="Calibri" w:hAnsi="Calibri"/>
          <w:b/>
          <w:i/>
          <w:sz w:val="24"/>
          <w:szCs w:val="24"/>
        </w:rPr>
        <w:t xml:space="preserve">3. We read them for ourselves </w:t>
      </w:r>
      <w:r w:rsidR="00FC55FC" w:rsidRPr="00F567FC">
        <w:rPr>
          <w:rFonts w:ascii="Calibri" w:hAnsi="Calibri"/>
          <w:b/>
          <w:i/>
          <w:sz w:val="24"/>
          <w:szCs w:val="24"/>
        </w:rPr>
        <w:t>THROUGH</w:t>
      </w:r>
      <w:r w:rsidRPr="00F567FC">
        <w:rPr>
          <w:rFonts w:ascii="Calibri" w:hAnsi="Calibri"/>
          <w:b/>
          <w:i/>
          <w:sz w:val="24"/>
          <w:szCs w:val="24"/>
        </w:rPr>
        <w:t xml:space="preserve"> the Mediator.</w:t>
      </w:r>
    </w:p>
    <w:p w:rsidR="00B16F60" w:rsidRPr="00F567FC" w:rsidRDefault="00B16F60" w:rsidP="006F2128">
      <w:pPr>
        <w:rPr>
          <w:rFonts w:ascii="Calibri" w:hAnsi="Calibri"/>
          <w:sz w:val="24"/>
          <w:szCs w:val="24"/>
        </w:rPr>
      </w:pPr>
    </w:p>
    <w:p w:rsidR="00FC55FC" w:rsidRPr="00F567FC" w:rsidRDefault="00FC55FC" w:rsidP="006F2128">
      <w:pPr>
        <w:rPr>
          <w:rFonts w:ascii="Calibri" w:hAnsi="Calibri"/>
          <w:sz w:val="24"/>
          <w:szCs w:val="24"/>
        </w:rPr>
      </w:pPr>
      <w:r w:rsidRPr="00F567FC">
        <w:rPr>
          <w:rFonts w:ascii="Calibri" w:hAnsi="Calibri"/>
          <w:sz w:val="24"/>
          <w:szCs w:val="24"/>
        </w:rPr>
        <w:t xml:space="preserve">As Christians, we know to only approach the throne of our holy God </w:t>
      </w:r>
      <w:r w:rsidRPr="00F567FC">
        <w:rPr>
          <w:rFonts w:ascii="Calibri" w:hAnsi="Calibri"/>
          <w:i/>
          <w:sz w:val="24"/>
          <w:szCs w:val="24"/>
        </w:rPr>
        <w:t xml:space="preserve">through </w:t>
      </w:r>
      <w:r w:rsidRPr="00F567FC">
        <w:rPr>
          <w:rFonts w:ascii="Calibri" w:hAnsi="Calibri"/>
          <w:sz w:val="24"/>
          <w:szCs w:val="24"/>
        </w:rPr>
        <w:t xml:space="preserve">Christ our mediator, and in him we can approach with confidence! In other words, as you read the Psalms, keep Christ—mentally—continually at your side, like a trailblazer who is now leading you down the trail that </w:t>
      </w:r>
      <w:r w:rsidRPr="00F567FC">
        <w:rPr>
          <w:rFonts w:ascii="Calibri" w:hAnsi="Calibri"/>
          <w:i/>
          <w:sz w:val="24"/>
          <w:szCs w:val="24"/>
        </w:rPr>
        <w:t>he</w:t>
      </w:r>
      <w:r w:rsidRPr="00F567FC">
        <w:rPr>
          <w:rFonts w:ascii="Calibri" w:hAnsi="Calibri"/>
          <w:sz w:val="24"/>
          <w:szCs w:val="24"/>
        </w:rPr>
        <w:t xml:space="preserve"> blazed.</w:t>
      </w:r>
    </w:p>
    <w:p w:rsidR="00B16F60" w:rsidRPr="00F567FC" w:rsidRDefault="00B16F60" w:rsidP="006F2128">
      <w:pPr>
        <w:rPr>
          <w:rFonts w:ascii="Calibri" w:hAnsi="Calibri"/>
          <w:sz w:val="24"/>
          <w:szCs w:val="24"/>
        </w:rPr>
      </w:pPr>
      <w:r w:rsidRPr="00F567FC">
        <w:rPr>
          <w:rFonts w:ascii="Calibri" w:hAnsi="Calibri"/>
          <w:sz w:val="24"/>
          <w:szCs w:val="24"/>
        </w:rPr>
        <w:tab/>
        <w:t>Goldsworthy: “We should not be seduced into thinking that the Psalms can speak from and of themselves to us. If they speak to us of God, they must speak to us of the God who has finally revealed himself in Jesus Christ. If they speak to us of sinners, they speak to us of those who are outside of Christ. If they speak of the judgment of God, they speak to us of the curse of the law that Christ suffered for his people on the cross. If they speak to us of the faithful, the godly, or the righteous, they speak to us first of Christ, and only then of those who are redeemed in Christ” (</w:t>
      </w:r>
      <w:r w:rsidRPr="00F567FC">
        <w:rPr>
          <w:rFonts w:ascii="Calibri" w:hAnsi="Calibri"/>
          <w:i/>
          <w:iCs/>
          <w:sz w:val="24"/>
          <w:szCs w:val="24"/>
        </w:rPr>
        <w:t xml:space="preserve">Whole Bible, </w:t>
      </w:r>
      <w:r w:rsidRPr="00F567FC">
        <w:rPr>
          <w:rFonts w:ascii="Calibri" w:hAnsi="Calibri"/>
          <w:sz w:val="24"/>
          <w:szCs w:val="24"/>
        </w:rPr>
        <w:t>200).</w:t>
      </w:r>
    </w:p>
    <w:p w:rsidR="00B16F60" w:rsidRPr="00F567FC" w:rsidRDefault="00B16F60" w:rsidP="006F2128">
      <w:pPr>
        <w:rPr>
          <w:rFonts w:ascii="Calibri" w:hAnsi="Calibri"/>
          <w:sz w:val="24"/>
          <w:szCs w:val="24"/>
        </w:rPr>
      </w:pPr>
    </w:p>
    <w:p w:rsidR="00123A56" w:rsidRPr="00F567FC" w:rsidRDefault="00123A56" w:rsidP="006F2128">
      <w:pPr>
        <w:rPr>
          <w:rFonts w:ascii="Calibri" w:hAnsi="Calibri"/>
          <w:sz w:val="24"/>
          <w:szCs w:val="24"/>
        </w:rPr>
      </w:pPr>
      <w:r w:rsidRPr="00F567FC">
        <w:rPr>
          <w:rFonts w:ascii="Calibri" w:hAnsi="Calibri"/>
          <w:b/>
          <w:sz w:val="24"/>
          <w:szCs w:val="24"/>
        </w:rPr>
        <w:t>Conclusion</w:t>
      </w:r>
    </w:p>
    <w:p w:rsidR="00123A56" w:rsidRPr="00F567FC" w:rsidRDefault="00123A56" w:rsidP="006F2128">
      <w:pPr>
        <w:rPr>
          <w:rFonts w:ascii="Calibri" w:hAnsi="Calibri"/>
          <w:sz w:val="24"/>
          <w:szCs w:val="24"/>
        </w:rPr>
      </w:pPr>
      <w:r w:rsidRPr="00F567FC">
        <w:rPr>
          <w:rFonts w:ascii="Calibri" w:hAnsi="Calibri"/>
          <w:sz w:val="24"/>
          <w:szCs w:val="24"/>
        </w:rPr>
        <w:t>So being sensitive to context, we can understand the Psalms as both an amazing model of prayer for us and as a giant arrow pointing to Christ.  They draw us to true worship.  I love how Drew puts it in his book:</w:t>
      </w:r>
    </w:p>
    <w:p w:rsidR="00123A56" w:rsidRPr="00F567FC" w:rsidRDefault="00123A56" w:rsidP="006F2128">
      <w:pPr>
        <w:rPr>
          <w:rFonts w:ascii="Calibri" w:hAnsi="Calibri"/>
          <w:sz w:val="24"/>
          <w:szCs w:val="24"/>
        </w:rPr>
      </w:pPr>
    </w:p>
    <w:p w:rsidR="00B16F60" w:rsidRPr="00F567FC" w:rsidRDefault="00B16F60" w:rsidP="006F2128">
      <w:pPr>
        <w:ind w:left="720"/>
        <w:rPr>
          <w:rFonts w:ascii="Calibri" w:hAnsi="Calibri"/>
          <w:sz w:val="24"/>
          <w:szCs w:val="24"/>
        </w:rPr>
      </w:pPr>
      <w:r w:rsidRPr="00F567FC">
        <w:rPr>
          <w:rFonts w:ascii="Calibri" w:hAnsi="Calibri"/>
          <w:sz w:val="24"/>
          <w:szCs w:val="24"/>
        </w:rPr>
        <w:t>“At the most profound theological level, worship is a spectator sport. We gather to watch the Father vindicate his Son in the preaching of the gospel and to watch the Son give praise to his Father in the praises of our li</w:t>
      </w:r>
      <w:r w:rsidR="007C59A9" w:rsidRPr="00F567FC">
        <w:rPr>
          <w:rFonts w:ascii="Calibri" w:hAnsi="Calibri"/>
          <w:sz w:val="24"/>
          <w:szCs w:val="24"/>
        </w:rPr>
        <w:t xml:space="preserve">ps. </w:t>
      </w:r>
      <w:r w:rsidRPr="00F567FC">
        <w:rPr>
          <w:rFonts w:ascii="Calibri" w:hAnsi="Calibri"/>
          <w:sz w:val="24"/>
          <w:szCs w:val="24"/>
        </w:rPr>
        <w:t xml:space="preserve">For the Spirit Christ indwells us, and that Spirit lives to extol the Father and the Son” (100). </w:t>
      </w:r>
    </w:p>
    <w:p w:rsidR="00B16F60" w:rsidRPr="00F567FC" w:rsidRDefault="00B16F60" w:rsidP="006F2128">
      <w:pPr>
        <w:rPr>
          <w:rFonts w:ascii="Calibri" w:hAnsi="Calibri"/>
          <w:sz w:val="24"/>
          <w:szCs w:val="24"/>
        </w:rPr>
      </w:pPr>
    </w:p>
    <w:p w:rsidR="00B16F60" w:rsidRPr="00F567FC" w:rsidRDefault="00123A56" w:rsidP="006F2128">
      <w:pPr>
        <w:rPr>
          <w:rFonts w:ascii="Calibri" w:hAnsi="Calibri"/>
          <w:sz w:val="24"/>
          <w:szCs w:val="24"/>
        </w:rPr>
      </w:pPr>
      <w:r w:rsidRPr="00F567FC">
        <w:rPr>
          <w:rFonts w:ascii="Calibri" w:hAnsi="Calibri"/>
          <w:sz w:val="24"/>
          <w:szCs w:val="24"/>
        </w:rPr>
        <w:t>So let’s do just that.  And use the Psalms as God’s perfect gift to gain access to that marvelous theater of worship.  Let’s pray.</w:t>
      </w:r>
    </w:p>
    <w:sectPr w:rsidR="00B16F60" w:rsidRPr="00F567FC" w:rsidSect="009378CC">
      <w:headerReference w:type="even" r:id="rId9"/>
      <w:pgSz w:w="12240" w:h="15840"/>
      <w:pgMar w:top="720" w:right="720" w:bottom="720" w:left="720" w:header="0" w:footer="0" w:gutter="0"/>
      <w:pgNumType w:start="1"/>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6F6" w:rsidRDefault="00EB06F6">
      <w:r>
        <w:separator/>
      </w:r>
    </w:p>
  </w:endnote>
  <w:endnote w:type="continuationSeparator" w:id="0">
    <w:p w:rsidR="00EB06F6" w:rsidRDefault="00EB06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Segoe UI"/>
    <w:charset w:val="00"/>
    <w:family w:val="swiss"/>
    <w:pitch w:val="variable"/>
    <w:sig w:usb0="00000001"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6F6" w:rsidRDefault="00EB06F6">
      <w:r>
        <w:separator/>
      </w:r>
    </w:p>
  </w:footnote>
  <w:footnote w:type="continuationSeparator" w:id="0">
    <w:p w:rsidR="00EB06F6" w:rsidRDefault="00EB06F6">
      <w:r>
        <w:continuationSeparator/>
      </w:r>
    </w:p>
  </w:footnote>
  <w:footnote w:id="1">
    <w:p w:rsidR="008F4FDC" w:rsidRDefault="008F4FDC">
      <w:pPr>
        <w:pStyle w:val="FootnoteText"/>
      </w:pPr>
      <w:r>
        <w:rPr>
          <w:rStyle w:val="FootnoteReference"/>
        </w:rPr>
        <w:footnoteRef/>
      </w:r>
      <w:r>
        <w:t xml:space="preserve"> </w:t>
      </w:r>
      <w:r w:rsidRPr="008F4FDC">
        <w:t xml:space="preserve">The traditional Hebrew title for the book comes from a word that means “songs of praise” – </w:t>
      </w:r>
      <w:proofErr w:type="spellStart"/>
      <w:r w:rsidRPr="008F4FDC">
        <w:t>tehillim</w:t>
      </w:r>
      <w:proofErr w:type="spellEnd"/>
      <w:r w:rsidRPr="008F4FDC">
        <w:t xml:space="preserve">. The title “Psalms” comes from the first Greek translation of the Old Testament, taken from the word </w:t>
      </w:r>
      <w:proofErr w:type="spellStart"/>
      <w:r w:rsidRPr="008F4FDC">
        <w:t>psallo</w:t>
      </w:r>
      <w:proofErr w:type="spellEnd"/>
      <w:r w:rsidRPr="008F4FDC">
        <w:t xml:space="preserve"> “to pluck,” a word used in context of stringed instruments.</w:t>
      </w:r>
    </w:p>
  </w:footnote>
  <w:footnote w:id="2">
    <w:p w:rsidR="00FC55FC" w:rsidRPr="009378CC" w:rsidRDefault="00FC55FC" w:rsidP="00B725BD">
      <w:pPr>
        <w:rPr>
          <w:rFonts w:ascii="Calibri" w:hAnsi="Calibri"/>
        </w:rPr>
      </w:pPr>
      <w:r w:rsidRPr="009378CC">
        <w:rPr>
          <w:rStyle w:val="FootnoteReference"/>
          <w:rFonts w:ascii="Calibri" w:hAnsi="Calibri"/>
        </w:rPr>
        <w:footnoteRef/>
      </w:r>
      <w:r w:rsidRPr="009378CC">
        <w:rPr>
          <w:rFonts w:ascii="Calibri" w:hAnsi="Calibri"/>
        </w:rPr>
        <w:t xml:space="preserve"> We should recognize that those introductory titles are part of our Bible as it has come down to us and are not just surplus. However, they are not necessarily inspired. The LXX was translated c. 200 BC. Not all are present yet. However, Jesus himself seems to give these superscriptions great weight, basing one of his arguments with the Pharisees on them. Cf. Matt. 22:41-46 &amp; Psalm 110.</w:t>
      </w:r>
    </w:p>
    <w:p w:rsidR="00FC55FC" w:rsidRPr="009378CC" w:rsidRDefault="00FC55FC">
      <w:pPr>
        <w:pStyle w:val="FootnoteText"/>
        <w:rPr>
          <w:rFonts w:ascii="Calibri" w:hAnsi="Calibri"/>
        </w:rPr>
      </w:pPr>
    </w:p>
  </w:footnote>
  <w:footnote w:id="3">
    <w:p w:rsidR="008F4FDC" w:rsidRDefault="008F4FDC">
      <w:pPr>
        <w:pStyle w:val="FootnoteText"/>
      </w:pPr>
      <w:r>
        <w:rPr>
          <w:rStyle w:val="FootnoteReference"/>
        </w:rPr>
        <w:footnoteRef/>
      </w:r>
      <w:r>
        <w:t xml:space="preserve"> </w:t>
      </w:r>
      <w:proofErr w:type="spellStart"/>
      <w:r w:rsidRPr="000A761F">
        <w:rPr>
          <w:rFonts w:ascii="Calibri" w:hAnsi="Calibri"/>
          <w:color w:val="FF0000"/>
          <w:sz w:val="24"/>
          <w:szCs w:val="24"/>
        </w:rPr>
        <w:t>Dempster</w:t>
      </w:r>
      <w:proofErr w:type="spellEnd"/>
      <w:r w:rsidRPr="000A761F">
        <w:rPr>
          <w:rFonts w:ascii="Calibri" w:hAnsi="Calibri"/>
          <w:color w:val="FF0000"/>
          <w:sz w:val="24"/>
          <w:szCs w:val="24"/>
        </w:rPr>
        <w:t>, 194</w:t>
      </w:r>
    </w:p>
  </w:footnote>
  <w:footnote w:id="4">
    <w:p w:rsidR="005A307A" w:rsidRDefault="005A307A">
      <w:pPr>
        <w:pStyle w:val="FootnoteText"/>
      </w:pPr>
      <w:r>
        <w:rPr>
          <w:rStyle w:val="FootnoteReference"/>
        </w:rPr>
        <w:footnoteRef/>
      </w:r>
      <w:r>
        <w:t xml:space="preserve"> </w:t>
      </w:r>
      <w:r w:rsidRPr="009378CC">
        <w:rPr>
          <w:rFonts w:ascii="Calibri" w:hAnsi="Calibri"/>
          <w:sz w:val="24"/>
          <w:szCs w:val="24"/>
        </w:rPr>
        <w:t>Psalm 110 is a good example of this</w:t>
      </w:r>
    </w:p>
  </w:footnote>
  <w:footnote w:id="5">
    <w:p w:rsidR="0084633A" w:rsidRPr="009378CC" w:rsidRDefault="0084633A">
      <w:pPr>
        <w:pStyle w:val="FootnoteText"/>
        <w:rPr>
          <w:rFonts w:ascii="Calibri" w:hAnsi="Calibri"/>
        </w:rPr>
      </w:pPr>
      <w:r w:rsidRPr="009378CC">
        <w:rPr>
          <w:rStyle w:val="FootnoteReference"/>
          <w:rFonts w:ascii="Calibri" w:hAnsi="Calibri"/>
        </w:rPr>
        <w:footnoteRef/>
      </w:r>
      <w:r w:rsidRPr="009378CC">
        <w:rPr>
          <w:rFonts w:ascii="Calibri" w:hAnsi="Calibri"/>
        </w:rPr>
        <w:t xml:space="preserve"> Paraphrasing Goldsworthy, </w:t>
      </w:r>
      <w:r w:rsidRPr="009378CC">
        <w:rPr>
          <w:rFonts w:ascii="Calibri" w:hAnsi="Calibri"/>
          <w:i/>
        </w:rPr>
        <w:t>Preaching the Whole Bible as Christian Scripture</w:t>
      </w:r>
      <w:r w:rsidRPr="009378CC">
        <w:rPr>
          <w:rFonts w:ascii="Calibri" w:hAnsi="Calibri"/>
        </w:rPr>
        <w:t>, 201</w:t>
      </w:r>
    </w:p>
  </w:footnote>
  <w:footnote w:id="6">
    <w:p w:rsidR="0084633A" w:rsidRPr="009378CC" w:rsidRDefault="0084633A">
      <w:pPr>
        <w:pStyle w:val="FootnoteText"/>
        <w:rPr>
          <w:rFonts w:ascii="Calibri" w:hAnsi="Calibri"/>
        </w:rPr>
      </w:pPr>
      <w:r w:rsidRPr="009378CC">
        <w:rPr>
          <w:rStyle w:val="FootnoteReference"/>
          <w:rFonts w:ascii="Calibri" w:hAnsi="Calibri"/>
        </w:rPr>
        <w:footnoteRef/>
      </w:r>
      <w:r w:rsidRPr="009378CC">
        <w:rPr>
          <w:rFonts w:ascii="Calibri" w:hAnsi="Calibri"/>
        </w:rPr>
        <w:t xml:space="preserve"> This section continues to quote from Drew.</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FC" w:rsidRDefault="00F55D82">
    <w:pPr>
      <w:pStyle w:val="Header"/>
      <w:framePr w:wrap="around" w:vAnchor="text" w:hAnchor="margin" w:xAlign="right" w:y="1"/>
      <w:rPr>
        <w:rStyle w:val="PageNumber"/>
      </w:rPr>
    </w:pPr>
    <w:r>
      <w:rPr>
        <w:rStyle w:val="PageNumber"/>
      </w:rPr>
      <w:fldChar w:fldCharType="begin"/>
    </w:r>
    <w:r w:rsidR="00FC55FC">
      <w:rPr>
        <w:rStyle w:val="PageNumber"/>
      </w:rPr>
      <w:instrText xml:space="preserve">PAGE  </w:instrText>
    </w:r>
    <w:r>
      <w:rPr>
        <w:rStyle w:val="PageNumber"/>
      </w:rPr>
      <w:fldChar w:fldCharType="end"/>
    </w:r>
  </w:p>
  <w:p w:rsidR="00FC55FC" w:rsidRDefault="00FC55FC">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71A24"/>
    <w:multiLevelType w:val="hybridMultilevel"/>
    <w:tmpl w:val="3EB618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FB3CB2"/>
    <w:multiLevelType w:val="hybridMultilevel"/>
    <w:tmpl w:val="3560F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E872D1"/>
    <w:multiLevelType w:val="hybridMultilevel"/>
    <w:tmpl w:val="4F003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22426C06"/>
    <w:multiLevelType w:val="hybridMultilevel"/>
    <w:tmpl w:val="074420B4"/>
    <w:lvl w:ilvl="0" w:tplc="D0721BFA">
      <w:start w:val="1"/>
      <w:numFmt w:val="bullet"/>
      <w:lvlText w:val=""/>
      <w:lvlJc w:val="left"/>
      <w:pPr>
        <w:tabs>
          <w:tab w:val="num" w:pos="1800"/>
        </w:tabs>
        <w:ind w:left="1800" w:hanging="36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2845E9B"/>
    <w:multiLevelType w:val="hybridMultilevel"/>
    <w:tmpl w:val="45D20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75E628F"/>
    <w:multiLevelType w:val="hybridMultilevel"/>
    <w:tmpl w:val="4F641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BCB085E"/>
    <w:multiLevelType w:val="hybridMultilevel"/>
    <w:tmpl w:val="0FF6CC14"/>
    <w:lvl w:ilvl="0" w:tplc="D0721BFA">
      <w:start w:val="1"/>
      <w:numFmt w:val="bullet"/>
      <w:lvlText w:val=""/>
      <w:lvlJc w:val="left"/>
      <w:pPr>
        <w:tabs>
          <w:tab w:val="num" w:pos="1800"/>
        </w:tabs>
        <w:ind w:left="1800" w:hanging="36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Courier New"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1924055"/>
    <w:multiLevelType w:val="hybridMultilevel"/>
    <w:tmpl w:val="0B726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19C2D21"/>
    <w:multiLevelType w:val="hybridMultilevel"/>
    <w:tmpl w:val="4B68436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438626A1"/>
    <w:multiLevelType w:val="hybridMultilevel"/>
    <w:tmpl w:val="380C97C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486802B1"/>
    <w:multiLevelType w:val="hybridMultilevel"/>
    <w:tmpl w:val="768C6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B694EC6"/>
    <w:multiLevelType w:val="hybridMultilevel"/>
    <w:tmpl w:val="23E429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70D6752"/>
    <w:multiLevelType w:val="hybridMultilevel"/>
    <w:tmpl w:val="E8FED760"/>
    <w:lvl w:ilvl="0" w:tplc="D0721BFA">
      <w:start w:val="1"/>
      <w:numFmt w:val="bullet"/>
      <w:lvlText w:val=""/>
      <w:lvlJc w:val="left"/>
      <w:pPr>
        <w:tabs>
          <w:tab w:val="num" w:pos="1800"/>
        </w:tabs>
        <w:ind w:left="1800" w:hanging="360"/>
      </w:pPr>
      <w:rPr>
        <w:rFonts w:ascii="Wingdings" w:hAnsi="Wingdings"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C8073A0"/>
    <w:multiLevelType w:val="hybridMultilevel"/>
    <w:tmpl w:val="063EC7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F237C09"/>
    <w:multiLevelType w:val="hybridMultilevel"/>
    <w:tmpl w:val="F5CAF2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63130BD0"/>
    <w:multiLevelType w:val="multilevel"/>
    <w:tmpl w:val="0FF6CC14"/>
    <w:lvl w:ilvl="0">
      <w:start w:val="1"/>
      <w:numFmt w:val="bullet"/>
      <w:lvlText w:val=""/>
      <w:lvlJc w:val="left"/>
      <w:pPr>
        <w:tabs>
          <w:tab w:val="num" w:pos="1800"/>
        </w:tabs>
        <w:ind w:left="1800" w:hanging="360"/>
      </w:pPr>
      <w:rPr>
        <w:rFonts w:ascii="Wingdings" w:hAnsi="Wingdings" w:hint="default"/>
        <w:sz w:val="18"/>
      </w:rPr>
    </w:lvl>
    <w:lvl w:ilvl="1">
      <w:start w:val="1"/>
      <w:numFmt w:val="bullet"/>
      <w:lvlText w:val="o"/>
      <w:lvlJc w:val="left"/>
      <w:pPr>
        <w:tabs>
          <w:tab w:val="num" w:pos="1440"/>
        </w:tabs>
        <w:ind w:left="1440" w:hanging="360"/>
      </w:pPr>
      <w:rPr>
        <w:rFonts w:ascii="Courier New" w:hAnsi="Courier New" w:cs="Courier New" w:hint="default"/>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65496867"/>
    <w:multiLevelType w:val="hybridMultilevel"/>
    <w:tmpl w:val="AD9CA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83C1C5D"/>
    <w:multiLevelType w:val="hybridMultilevel"/>
    <w:tmpl w:val="9B106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E823D99"/>
    <w:multiLevelType w:val="hybridMultilevel"/>
    <w:tmpl w:val="B3648D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19375B2"/>
    <w:multiLevelType w:val="hybridMultilevel"/>
    <w:tmpl w:val="04C43B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1F64680"/>
    <w:multiLevelType w:val="hybridMultilevel"/>
    <w:tmpl w:val="0F8CD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3D1770B"/>
    <w:multiLevelType w:val="hybridMultilevel"/>
    <w:tmpl w:val="6CCA0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EF2693B"/>
    <w:multiLevelType w:val="hybridMultilevel"/>
    <w:tmpl w:val="B96861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0"/>
  </w:num>
  <w:num w:numId="3">
    <w:abstractNumId w:val="16"/>
  </w:num>
  <w:num w:numId="4">
    <w:abstractNumId w:val="21"/>
  </w:num>
  <w:num w:numId="5">
    <w:abstractNumId w:val="10"/>
  </w:num>
  <w:num w:numId="6">
    <w:abstractNumId w:val="1"/>
  </w:num>
  <w:num w:numId="7">
    <w:abstractNumId w:val="5"/>
  </w:num>
  <w:num w:numId="8">
    <w:abstractNumId w:val="8"/>
  </w:num>
  <w:num w:numId="9">
    <w:abstractNumId w:val="2"/>
  </w:num>
  <w:num w:numId="10">
    <w:abstractNumId w:val="11"/>
  </w:num>
  <w:num w:numId="11">
    <w:abstractNumId w:val="14"/>
  </w:num>
  <w:num w:numId="12">
    <w:abstractNumId w:val="9"/>
  </w:num>
  <w:num w:numId="13">
    <w:abstractNumId w:val="13"/>
  </w:num>
  <w:num w:numId="14">
    <w:abstractNumId w:val="17"/>
  </w:num>
  <w:num w:numId="15">
    <w:abstractNumId w:val="18"/>
  </w:num>
  <w:num w:numId="16">
    <w:abstractNumId w:val="20"/>
  </w:num>
  <w:num w:numId="17">
    <w:abstractNumId w:val="7"/>
  </w:num>
  <w:num w:numId="18">
    <w:abstractNumId w:val="6"/>
  </w:num>
  <w:num w:numId="19">
    <w:abstractNumId w:val="3"/>
  </w:num>
  <w:num w:numId="20">
    <w:abstractNumId w:val="4"/>
  </w:num>
  <w:num w:numId="21">
    <w:abstractNumId w:val="19"/>
  </w:num>
  <w:num w:numId="22">
    <w:abstractNumId w:val="15"/>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docVars>
    <w:docVar w:name="ColorPos" w:val="-1"/>
    <w:docVar w:name="ColorSet" w:val="-1"/>
    <w:docVar w:name="StylePos" w:val="-1"/>
    <w:docVar w:name="StyleSet" w:val="-1"/>
  </w:docVars>
  <w:rsids>
    <w:rsidRoot w:val="00B16F60"/>
    <w:rsid w:val="0009317C"/>
    <w:rsid w:val="000A761F"/>
    <w:rsid w:val="000C09D2"/>
    <w:rsid w:val="00106BA3"/>
    <w:rsid w:val="00123A56"/>
    <w:rsid w:val="001744EA"/>
    <w:rsid w:val="001E2D9A"/>
    <w:rsid w:val="001E4301"/>
    <w:rsid w:val="002919D7"/>
    <w:rsid w:val="00427B5B"/>
    <w:rsid w:val="004374EE"/>
    <w:rsid w:val="00464C50"/>
    <w:rsid w:val="0054719F"/>
    <w:rsid w:val="005A307A"/>
    <w:rsid w:val="006D4C90"/>
    <w:rsid w:val="006D5144"/>
    <w:rsid w:val="006E08C6"/>
    <w:rsid w:val="006F2128"/>
    <w:rsid w:val="007C59A9"/>
    <w:rsid w:val="00831EE7"/>
    <w:rsid w:val="0084633A"/>
    <w:rsid w:val="008519EA"/>
    <w:rsid w:val="008A59AB"/>
    <w:rsid w:val="008F4FDC"/>
    <w:rsid w:val="009378CC"/>
    <w:rsid w:val="00A26BCF"/>
    <w:rsid w:val="00AF5D99"/>
    <w:rsid w:val="00B16F60"/>
    <w:rsid w:val="00B725BD"/>
    <w:rsid w:val="00CC28DF"/>
    <w:rsid w:val="00D45CBF"/>
    <w:rsid w:val="00E038F1"/>
    <w:rsid w:val="00E05359"/>
    <w:rsid w:val="00E75692"/>
    <w:rsid w:val="00EB06F6"/>
    <w:rsid w:val="00F23C81"/>
    <w:rsid w:val="00F55D82"/>
    <w:rsid w:val="00F567FC"/>
    <w:rsid w:val="00FC55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5D82"/>
    <w:pPr>
      <w:widowControl w:val="0"/>
      <w:overflowPunct w:val="0"/>
      <w:autoSpaceDE w:val="0"/>
      <w:autoSpaceDN w:val="0"/>
      <w:adjustRightInd w:val="0"/>
      <w:textAlignment w:val="baseline"/>
    </w:pPr>
    <w:rPr>
      <w:kern w:val="28"/>
    </w:rPr>
  </w:style>
  <w:style w:type="paragraph" w:styleId="Heading3">
    <w:name w:val="heading 3"/>
    <w:basedOn w:val="Normal"/>
    <w:next w:val="Normal"/>
    <w:link w:val="Heading3Char"/>
    <w:semiHidden/>
    <w:unhideWhenUsed/>
    <w:qFormat/>
    <w:rsid w:val="00831EE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link w:val="Heading4Char"/>
    <w:uiPriority w:val="9"/>
    <w:qFormat/>
    <w:rsid w:val="008519EA"/>
    <w:pPr>
      <w:widowControl/>
      <w:overflowPunct/>
      <w:autoSpaceDE/>
      <w:autoSpaceDN/>
      <w:adjustRightInd/>
      <w:spacing w:before="100" w:beforeAutospacing="1" w:after="100" w:afterAutospacing="1"/>
      <w:textAlignment w:val="auto"/>
      <w:outlineLvl w:val="3"/>
    </w:pPr>
    <w:rPr>
      <w:b/>
      <w:bCs/>
      <w:kern w:val="0"/>
      <w:sz w:val="24"/>
      <w:szCs w:val="24"/>
      <w:lang/>
    </w:rPr>
  </w:style>
  <w:style w:type="paragraph" w:styleId="Heading5">
    <w:name w:val="heading 5"/>
    <w:basedOn w:val="Normal"/>
    <w:link w:val="Heading5Char"/>
    <w:uiPriority w:val="9"/>
    <w:qFormat/>
    <w:rsid w:val="008519EA"/>
    <w:pPr>
      <w:widowControl/>
      <w:overflowPunct/>
      <w:autoSpaceDE/>
      <w:autoSpaceDN/>
      <w:adjustRightInd/>
      <w:spacing w:before="100" w:beforeAutospacing="1" w:after="100" w:afterAutospacing="1"/>
      <w:textAlignment w:val="auto"/>
      <w:outlineLvl w:val="4"/>
    </w:pPr>
    <w:rPr>
      <w:b/>
      <w:bCs/>
      <w:kern w:val="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55D82"/>
    <w:rPr>
      <w:sz w:val="24"/>
    </w:rPr>
  </w:style>
  <w:style w:type="paragraph" w:styleId="Header">
    <w:name w:val="header"/>
    <w:basedOn w:val="Normal"/>
    <w:rsid w:val="00F55D82"/>
    <w:pPr>
      <w:tabs>
        <w:tab w:val="center" w:pos="4320"/>
        <w:tab w:val="right" w:pos="8640"/>
      </w:tabs>
    </w:pPr>
  </w:style>
  <w:style w:type="character" w:styleId="PageNumber">
    <w:name w:val="page number"/>
    <w:basedOn w:val="DefaultParagraphFont"/>
    <w:rsid w:val="00F55D82"/>
  </w:style>
  <w:style w:type="paragraph" w:styleId="BodyText2">
    <w:name w:val="Body Text 2"/>
    <w:basedOn w:val="Normal"/>
    <w:rsid w:val="00F55D82"/>
    <w:rPr>
      <w:b/>
      <w:bCs/>
      <w:i/>
      <w:iCs/>
      <w:sz w:val="24"/>
    </w:rPr>
  </w:style>
  <w:style w:type="paragraph" w:styleId="FootnoteText">
    <w:name w:val="footnote text"/>
    <w:basedOn w:val="Normal"/>
    <w:semiHidden/>
    <w:rsid w:val="00B725BD"/>
  </w:style>
  <w:style w:type="character" w:styleId="FootnoteReference">
    <w:name w:val="footnote reference"/>
    <w:semiHidden/>
    <w:rsid w:val="00B725BD"/>
    <w:rPr>
      <w:vertAlign w:val="superscript"/>
    </w:rPr>
  </w:style>
  <w:style w:type="character" w:customStyle="1" w:styleId="Heading4Char">
    <w:name w:val="Heading 4 Char"/>
    <w:link w:val="Heading4"/>
    <w:uiPriority w:val="9"/>
    <w:rsid w:val="008519EA"/>
    <w:rPr>
      <w:b/>
      <w:bCs/>
      <w:sz w:val="24"/>
      <w:szCs w:val="24"/>
    </w:rPr>
  </w:style>
  <w:style w:type="character" w:customStyle="1" w:styleId="Heading5Char">
    <w:name w:val="Heading 5 Char"/>
    <w:link w:val="Heading5"/>
    <w:uiPriority w:val="9"/>
    <w:rsid w:val="008519EA"/>
    <w:rPr>
      <w:b/>
      <w:bCs/>
    </w:rPr>
  </w:style>
  <w:style w:type="character" w:styleId="Hyperlink">
    <w:name w:val="Hyperlink"/>
    <w:uiPriority w:val="99"/>
    <w:unhideWhenUsed/>
    <w:rsid w:val="008519EA"/>
    <w:rPr>
      <w:color w:val="0000FF"/>
      <w:u w:val="single"/>
    </w:rPr>
  </w:style>
  <w:style w:type="paragraph" w:styleId="NormalWeb">
    <w:name w:val="Normal (Web)"/>
    <w:basedOn w:val="Normal"/>
    <w:uiPriority w:val="99"/>
    <w:unhideWhenUsed/>
    <w:rsid w:val="008519EA"/>
    <w:pPr>
      <w:widowControl/>
      <w:overflowPunct/>
      <w:autoSpaceDE/>
      <w:autoSpaceDN/>
      <w:adjustRightInd/>
      <w:spacing w:before="100" w:beforeAutospacing="1" w:after="100" w:afterAutospacing="1"/>
      <w:textAlignment w:val="auto"/>
    </w:pPr>
    <w:rPr>
      <w:kern w:val="0"/>
      <w:sz w:val="24"/>
      <w:szCs w:val="24"/>
    </w:rPr>
  </w:style>
  <w:style w:type="paragraph" w:styleId="Footer">
    <w:name w:val="footer"/>
    <w:basedOn w:val="Normal"/>
    <w:link w:val="FooterChar"/>
    <w:rsid w:val="009378CC"/>
    <w:pPr>
      <w:tabs>
        <w:tab w:val="center" w:pos="4680"/>
        <w:tab w:val="right" w:pos="9360"/>
      </w:tabs>
    </w:pPr>
  </w:style>
  <w:style w:type="character" w:customStyle="1" w:styleId="FooterChar">
    <w:name w:val="Footer Char"/>
    <w:basedOn w:val="DefaultParagraphFont"/>
    <w:link w:val="Footer"/>
    <w:rsid w:val="009378CC"/>
    <w:rPr>
      <w:kern w:val="28"/>
    </w:rPr>
  </w:style>
  <w:style w:type="character" w:customStyle="1" w:styleId="Heading3Char">
    <w:name w:val="Heading 3 Char"/>
    <w:basedOn w:val="DefaultParagraphFont"/>
    <w:link w:val="Heading3"/>
    <w:semiHidden/>
    <w:rsid w:val="00831EE7"/>
    <w:rPr>
      <w:rFonts w:asciiTheme="majorHAnsi" w:eastAsiaTheme="majorEastAsia" w:hAnsiTheme="majorHAnsi" w:cstheme="majorBidi"/>
      <w:b/>
      <w:bCs/>
      <w:kern w:val="28"/>
      <w:sz w:val="26"/>
      <w:szCs w:val="26"/>
    </w:rPr>
  </w:style>
  <w:style w:type="paragraph" w:customStyle="1" w:styleId="line">
    <w:name w:val="line"/>
    <w:basedOn w:val="Normal"/>
    <w:rsid w:val="00831EE7"/>
    <w:pPr>
      <w:widowControl/>
      <w:overflowPunct/>
      <w:autoSpaceDE/>
      <w:autoSpaceDN/>
      <w:adjustRightInd/>
      <w:spacing w:before="100" w:beforeAutospacing="1" w:after="100" w:afterAutospacing="1"/>
      <w:textAlignment w:val="auto"/>
    </w:pPr>
    <w:rPr>
      <w:kern w:val="0"/>
      <w:sz w:val="24"/>
      <w:szCs w:val="24"/>
    </w:rPr>
  </w:style>
  <w:style w:type="character" w:customStyle="1" w:styleId="text">
    <w:name w:val="text"/>
    <w:rsid w:val="00831EE7"/>
  </w:style>
  <w:style w:type="character" w:customStyle="1" w:styleId="chapternum">
    <w:name w:val="chapternum"/>
    <w:rsid w:val="00831EE7"/>
  </w:style>
  <w:style w:type="character" w:customStyle="1" w:styleId="apple-converted-space">
    <w:name w:val="apple-converted-space"/>
    <w:rsid w:val="00831EE7"/>
  </w:style>
  <w:style w:type="character" w:customStyle="1" w:styleId="small-caps">
    <w:name w:val="small-caps"/>
    <w:rsid w:val="00831EE7"/>
  </w:style>
  <w:style w:type="character" w:customStyle="1" w:styleId="indent-1-breaks">
    <w:name w:val="indent-1-breaks"/>
    <w:rsid w:val="00831EE7"/>
  </w:style>
  <w:style w:type="paragraph" w:styleId="ListParagraph">
    <w:name w:val="List Paragraph"/>
    <w:basedOn w:val="Normal"/>
    <w:uiPriority w:val="34"/>
    <w:qFormat/>
    <w:rsid w:val="005A307A"/>
    <w:pPr>
      <w:ind w:left="720"/>
      <w:contextualSpacing/>
    </w:pPr>
  </w:style>
</w:styles>
</file>

<file path=word/webSettings.xml><?xml version="1.0" encoding="utf-8"?>
<w:webSettings xmlns:r="http://schemas.openxmlformats.org/officeDocument/2006/relationships" xmlns:w="http://schemas.openxmlformats.org/wordprocessingml/2006/main">
  <w:divs>
    <w:div w:id="471679294">
      <w:bodyDiv w:val="1"/>
      <w:marLeft w:val="0"/>
      <w:marRight w:val="0"/>
      <w:marTop w:val="0"/>
      <w:marBottom w:val="0"/>
      <w:divBdr>
        <w:top w:val="none" w:sz="0" w:space="0" w:color="auto"/>
        <w:left w:val="none" w:sz="0" w:space="0" w:color="auto"/>
        <w:bottom w:val="none" w:sz="0" w:space="0" w:color="auto"/>
        <w:right w:val="none" w:sz="0" w:space="0" w:color="auto"/>
      </w:divBdr>
      <w:divsChild>
        <w:div w:id="210966381">
          <w:marLeft w:val="240"/>
          <w:marRight w:val="0"/>
          <w:marTop w:val="240"/>
          <w:marBottom w:val="240"/>
          <w:divBdr>
            <w:top w:val="none" w:sz="0" w:space="0" w:color="auto"/>
            <w:left w:val="none" w:sz="0" w:space="0" w:color="auto"/>
            <w:bottom w:val="none" w:sz="0" w:space="0" w:color="auto"/>
            <w:right w:val="none" w:sz="0" w:space="0" w:color="auto"/>
          </w:divBdr>
        </w:div>
        <w:div w:id="296881563">
          <w:marLeft w:val="240"/>
          <w:marRight w:val="0"/>
          <w:marTop w:val="240"/>
          <w:marBottom w:val="240"/>
          <w:divBdr>
            <w:top w:val="none" w:sz="0" w:space="0" w:color="auto"/>
            <w:left w:val="none" w:sz="0" w:space="0" w:color="auto"/>
            <w:bottom w:val="none" w:sz="0" w:space="0" w:color="auto"/>
            <w:right w:val="none" w:sz="0" w:space="0" w:color="auto"/>
          </w:divBdr>
        </w:div>
        <w:div w:id="555552857">
          <w:marLeft w:val="240"/>
          <w:marRight w:val="0"/>
          <w:marTop w:val="240"/>
          <w:marBottom w:val="240"/>
          <w:divBdr>
            <w:top w:val="none" w:sz="0" w:space="0" w:color="auto"/>
            <w:left w:val="none" w:sz="0" w:space="0" w:color="auto"/>
            <w:bottom w:val="none" w:sz="0" w:space="0" w:color="auto"/>
            <w:right w:val="none" w:sz="0" w:space="0" w:color="auto"/>
          </w:divBdr>
        </w:div>
        <w:div w:id="565070647">
          <w:marLeft w:val="240"/>
          <w:marRight w:val="0"/>
          <w:marTop w:val="240"/>
          <w:marBottom w:val="240"/>
          <w:divBdr>
            <w:top w:val="none" w:sz="0" w:space="0" w:color="auto"/>
            <w:left w:val="none" w:sz="0" w:space="0" w:color="auto"/>
            <w:bottom w:val="none" w:sz="0" w:space="0" w:color="auto"/>
            <w:right w:val="none" w:sz="0" w:space="0" w:color="auto"/>
          </w:divBdr>
        </w:div>
        <w:div w:id="1106540896">
          <w:marLeft w:val="240"/>
          <w:marRight w:val="0"/>
          <w:marTop w:val="240"/>
          <w:marBottom w:val="240"/>
          <w:divBdr>
            <w:top w:val="none" w:sz="0" w:space="0" w:color="auto"/>
            <w:left w:val="none" w:sz="0" w:space="0" w:color="auto"/>
            <w:bottom w:val="none" w:sz="0" w:space="0" w:color="auto"/>
            <w:right w:val="none" w:sz="0" w:space="0" w:color="auto"/>
          </w:divBdr>
        </w:div>
        <w:div w:id="1201017032">
          <w:marLeft w:val="240"/>
          <w:marRight w:val="0"/>
          <w:marTop w:val="240"/>
          <w:marBottom w:val="240"/>
          <w:divBdr>
            <w:top w:val="none" w:sz="0" w:space="0" w:color="auto"/>
            <w:left w:val="none" w:sz="0" w:space="0" w:color="auto"/>
            <w:bottom w:val="none" w:sz="0" w:space="0" w:color="auto"/>
            <w:right w:val="none" w:sz="0" w:space="0" w:color="auto"/>
          </w:divBdr>
        </w:div>
        <w:div w:id="1311059529">
          <w:marLeft w:val="240"/>
          <w:marRight w:val="0"/>
          <w:marTop w:val="240"/>
          <w:marBottom w:val="240"/>
          <w:divBdr>
            <w:top w:val="none" w:sz="0" w:space="0" w:color="auto"/>
            <w:left w:val="none" w:sz="0" w:space="0" w:color="auto"/>
            <w:bottom w:val="none" w:sz="0" w:space="0" w:color="auto"/>
            <w:right w:val="none" w:sz="0" w:space="0" w:color="auto"/>
          </w:divBdr>
        </w:div>
        <w:div w:id="1329097577">
          <w:marLeft w:val="240"/>
          <w:marRight w:val="0"/>
          <w:marTop w:val="240"/>
          <w:marBottom w:val="240"/>
          <w:divBdr>
            <w:top w:val="none" w:sz="0" w:space="0" w:color="auto"/>
            <w:left w:val="none" w:sz="0" w:space="0" w:color="auto"/>
            <w:bottom w:val="none" w:sz="0" w:space="0" w:color="auto"/>
            <w:right w:val="none" w:sz="0" w:space="0" w:color="auto"/>
          </w:divBdr>
        </w:div>
        <w:div w:id="1420831154">
          <w:marLeft w:val="240"/>
          <w:marRight w:val="0"/>
          <w:marTop w:val="240"/>
          <w:marBottom w:val="240"/>
          <w:divBdr>
            <w:top w:val="none" w:sz="0" w:space="0" w:color="auto"/>
            <w:left w:val="none" w:sz="0" w:space="0" w:color="auto"/>
            <w:bottom w:val="none" w:sz="0" w:space="0" w:color="auto"/>
            <w:right w:val="none" w:sz="0" w:space="0" w:color="auto"/>
          </w:divBdr>
        </w:div>
        <w:div w:id="1577976436">
          <w:marLeft w:val="240"/>
          <w:marRight w:val="0"/>
          <w:marTop w:val="240"/>
          <w:marBottom w:val="240"/>
          <w:divBdr>
            <w:top w:val="none" w:sz="0" w:space="0" w:color="auto"/>
            <w:left w:val="none" w:sz="0" w:space="0" w:color="auto"/>
            <w:bottom w:val="none" w:sz="0" w:space="0" w:color="auto"/>
            <w:right w:val="none" w:sz="0" w:space="0" w:color="auto"/>
          </w:divBdr>
        </w:div>
      </w:divsChild>
    </w:div>
    <w:div w:id="1290238317">
      <w:bodyDiv w:val="1"/>
      <w:marLeft w:val="0"/>
      <w:marRight w:val="0"/>
      <w:marTop w:val="0"/>
      <w:marBottom w:val="0"/>
      <w:divBdr>
        <w:top w:val="none" w:sz="0" w:space="0" w:color="auto"/>
        <w:left w:val="none" w:sz="0" w:space="0" w:color="auto"/>
        <w:bottom w:val="none" w:sz="0" w:space="0" w:color="auto"/>
        <w:right w:val="none" w:sz="0" w:space="0" w:color="auto"/>
      </w:divBdr>
      <w:divsChild>
        <w:div w:id="1667972467">
          <w:marLeft w:val="240"/>
          <w:marRight w:val="0"/>
          <w:marTop w:val="240"/>
          <w:marBottom w:val="240"/>
          <w:divBdr>
            <w:top w:val="none" w:sz="0" w:space="0" w:color="auto"/>
            <w:left w:val="none" w:sz="0" w:space="0" w:color="auto"/>
            <w:bottom w:val="none" w:sz="0" w:space="0" w:color="auto"/>
            <w:right w:val="none" w:sz="0" w:space="0" w:color="auto"/>
          </w:divBdr>
        </w:div>
        <w:div w:id="180243236">
          <w:marLeft w:val="240"/>
          <w:marRight w:val="0"/>
          <w:marTop w:val="240"/>
          <w:marBottom w:val="240"/>
          <w:divBdr>
            <w:top w:val="none" w:sz="0" w:space="0" w:color="auto"/>
            <w:left w:val="none" w:sz="0" w:space="0" w:color="auto"/>
            <w:bottom w:val="none" w:sz="0" w:space="0" w:color="auto"/>
            <w:right w:val="none" w:sz="0" w:space="0" w:color="auto"/>
          </w:divBdr>
        </w:div>
      </w:divsChild>
    </w:div>
    <w:div w:id="1497961606">
      <w:bodyDiv w:val="1"/>
      <w:marLeft w:val="0"/>
      <w:marRight w:val="0"/>
      <w:marTop w:val="0"/>
      <w:marBottom w:val="0"/>
      <w:divBdr>
        <w:top w:val="none" w:sz="0" w:space="0" w:color="auto"/>
        <w:left w:val="none" w:sz="0" w:space="0" w:color="auto"/>
        <w:bottom w:val="none" w:sz="0" w:space="0" w:color="auto"/>
        <w:right w:val="none" w:sz="0" w:space="0" w:color="auto"/>
      </w:divBdr>
      <w:divsChild>
        <w:div w:id="562645884">
          <w:marLeft w:val="240"/>
          <w:marRight w:val="0"/>
          <w:marTop w:val="240"/>
          <w:marBottom w:val="240"/>
          <w:divBdr>
            <w:top w:val="none" w:sz="0" w:space="0" w:color="auto"/>
            <w:left w:val="none" w:sz="0" w:space="0" w:color="auto"/>
            <w:bottom w:val="none" w:sz="0" w:space="0" w:color="auto"/>
            <w:right w:val="none" w:sz="0" w:space="0" w:color="auto"/>
          </w:divBdr>
        </w:div>
        <w:div w:id="1807314997">
          <w:marLeft w:val="240"/>
          <w:marRight w:val="0"/>
          <w:marTop w:val="240"/>
          <w:marBottom w:val="240"/>
          <w:divBdr>
            <w:top w:val="none" w:sz="0" w:space="0" w:color="auto"/>
            <w:left w:val="none" w:sz="0" w:space="0" w:color="auto"/>
            <w:bottom w:val="none" w:sz="0" w:space="0" w:color="auto"/>
            <w:right w:val="none" w:sz="0" w:space="0" w:color="auto"/>
          </w:divBdr>
        </w:div>
      </w:divsChild>
    </w:div>
    <w:div w:id="1613592980">
      <w:bodyDiv w:val="1"/>
      <w:marLeft w:val="0"/>
      <w:marRight w:val="0"/>
      <w:marTop w:val="0"/>
      <w:marBottom w:val="0"/>
      <w:divBdr>
        <w:top w:val="none" w:sz="0" w:space="0" w:color="auto"/>
        <w:left w:val="none" w:sz="0" w:space="0" w:color="auto"/>
        <w:bottom w:val="none" w:sz="0" w:space="0" w:color="auto"/>
        <w:right w:val="none" w:sz="0" w:space="0" w:color="auto"/>
      </w:divBdr>
    </w:div>
    <w:div w:id="1766800198">
      <w:bodyDiv w:val="1"/>
      <w:marLeft w:val="0"/>
      <w:marRight w:val="0"/>
      <w:marTop w:val="0"/>
      <w:marBottom w:val="0"/>
      <w:divBdr>
        <w:top w:val="none" w:sz="0" w:space="0" w:color="auto"/>
        <w:left w:val="none" w:sz="0" w:space="0" w:color="auto"/>
        <w:bottom w:val="none" w:sz="0" w:space="0" w:color="auto"/>
        <w:right w:val="none" w:sz="0" w:space="0" w:color="auto"/>
      </w:divBdr>
    </w:div>
    <w:div w:id="18807031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242">
          <w:marLeft w:val="240"/>
          <w:marRight w:val="0"/>
          <w:marTop w:val="240"/>
          <w:marBottom w:val="240"/>
          <w:divBdr>
            <w:top w:val="none" w:sz="0" w:space="0" w:color="auto"/>
            <w:left w:val="none" w:sz="0" w:space="0" w:color="auto"/>
            <w:bottom w:val="none" w:sz="0" w:space="0" w:color="auto"/>
            <w:right w:val="none" w:sz="0" w:space="0" w:color="auto"/>
          </w:divBdr>
        </w:div>
        <w:div w:id="145714279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22B52-0A97-4F7C-9337-4DB7F94D8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9</Pages>
  <Words>4258</Words>
  <Characters>19174</Characters>
  <Application>Microsoft Office Word</Application>
  <DocSecurity>0</DocSecurity>
  <Lines>159</Lines>
  <Paragraphs>46</Paragraphs>
  <ScaleCrop>false</ScaleCrop>
  <HeadingPairs>
    <vt:vector size="2" baseType="variant">
      <vt:variant>
        <vt:lpstr>Title</vt:lpstr>
      </vt:variant>
      <vt:variant>
        <vt:i4>1</vt:i4>
      </vt:variant>
    </vt:vector>
  </HeadingPairs>
  <TitlesOfParts>
    <vt:vector size="1" baseType="lpstr">
      <vt:lpstr>The Bible of Jesus: An Overview of the Old Testament</vt:lpstr>
    </vt:vector>
  </TitlesOfParts>
  <Company>Capitol Hill Baptist Church</Company>
  <LinksUpToDate>false</LinksUpToDate>
  <CharactersWithSpaces>23386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Bible of Jesus: An Overview of the Old Testament</dc:title>
  <dc:subject/>
  <dc:creator>Unknown</dc:creator>
  <cp:keywords/>
  <dc:description/>
  <cp:lastModifiedBy>Rob Smythe</cp:lastModifiedBy>
  <cp:revision>5</cp:revision>
  <cp:lastPrinted>2004-10-24T13:15:00Z</cp:lastPrinted>
  <dcterms:created xsi:type="dcterms:W3CDTF">2011-04-07T16:29:00Z</dcterms:created>
  <dcterms:modified xsi:type="dcterms:W3CDTF">2014-08-08T17:58:00Z</dcterms:modified>
</cp:coreProperties>
</file>