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7D653B" w14:textId="77777777" w:rsidR="00D93E52" w:rsidRPr="00D93E52" w:rsidRDefault="00224E38" w:rsidP="00224E38">
      <w:pPr>
        <w:widowControl w:val="0"/>
        <w:jc w:val="center"/>
        <w:rPr>
          <w:rFonts w:ascii="Times New Roman" w:hAnsi="Times New Roman" w:cs="Times New Roman"/>
          <w:b/>
          <w:bCs/>
          <w14:ligatures w14:val="none"/>
        </w:rPr>
      </w:pPr>
      <w:r w:rsidRPr="00D93E52">
        <w:rPr>
          <w:rFonts w:ascii="Times New Roman" w:hAnsi="Times New Roman" w:cs="Times New Roman"/>
          <w:b/>
          <w:bCs/>
          <w14:ligatures w14:val="none"/>
        </w:rPr>
        <w:t xml:space="preserve">“Authority” </w:t>
      </w:r>
    </w:p>
    <w:p w14:paraId="21509AD2" w14:textId="7968BB00" w:rsidR="00224E38" w:rsidRPr="00D93E52" w:rsidRDefault="00224E38" w:rsidP="00224E38">
      <w:pPr>
        <w:widowControl w:val="0"/>
        <w:jc w:val="center"/>
        <w:rPr>
          <w:rFonts w:ascii="Times New Roman" w:eastAsia="Times New Roman" w:hAnsi="Times New Roman" w:cs="Times New Roman"/>
          <w:b/>
          <w:bCs/>
          <w14:ligatures w14:val="none"/>
        </w:rPr>
      </w:pPr>
      <w:r w:rsidRPr="00D93E52">
        <w:rPr>
          <w:rFonts w:ascii="Times New Roman" w:hAnsi="Times New Roman" w:cs="Times New Roman"/>
          <w:b/>
          <w:bCs/>
          <w14:ligatures w14:val="none"/>
        </w:rPr>
        <w:t xml:space="preserve"> Walking Through Matthew</w:t>
      </w:r>
      <w:r w:rsidR="00D93E52" w:rsidRPr="00D93E52">
        <w:rPr>
          <w:rFonts w:ascii="Times New Roman" w:hAnsi="Times New Roman" w:cs="Times New Roman"/>
          <w:b/>
          <w:bCs/>
          <w14:ligatures w14:val="none"/>
        </w:rPr>
        <w:t xml:space="preserve"> – Part 25</w:t>
      </w:r>
    </w:p>
    <w:p w14:paraId="1AE27D61" w14:textId="77777777" w:rsidR="00D93E52" w:rsidRPr="00D93E52" w:rsidRDefault="00224E38" w:rsidP="00224E38">
      <w:pPr>
        <w:widowControl w:val="0"/>
        <w:jc w:val="center"/>
        <w:rPr>
          <w:rFonts w:ascii="Times New Roman" w:hAnsi="Times New Roman" w:cs="Times New Roman"/>
          <w:b/>
          <w:bCs/>
          <w14:ligatures w14:val="none"/>
        </w:rPr>
      </w:pPr>
      <w:r w:rsidRPr="00D93E52">
        <w:rPr>
          <w:rFonts w:ascii="Times New Roman" w:hAnsi="Times New Roman" w:cs="Times New Roman"/>
          <w:b/>
          <w:bCs/>
          <w14:ligatures w14:val="none"/>
        </w:rPr>
        <w:t xml:space="preserve">Pastor Dale Paschall </w:t>
      </w:r>
    </w:p>
    <w:p w14:paraId="2C50385E" w14:textId="26FB89CE" w:rsidR="00224E38" w:rsidRPr="00D93E52" w:rsidRDefault="00224E38" w:rsidP="00224E38">
      <w:pPr>
        <w:widowControl w:val="0"/>
        <w:jc w:val="center"/>
        <w:rPr>
          <w:rFonts w:ascii="Times New Roman" w:hAnsi="Times New Roman" w:cs="Times New Roman"/>
          <w:b/>
          <w:bCs/>
          <w14:ligatures w14:val="none"/>
        </w:rPr>
      </w:pPr>
      <w:r w:rsidRPr="00D93E52">
        <w:rPr>
          <w:rFonts w:ascii="Times New Roman" w:hAnsi="Times New Roman" w:cs="Times New Roman"/>
          <w:b/>
          <w:bCs/>
          <w14:ligatures w14:val="none"/>
        </w:rPr>
        <w:t xml:space="preserve"> October 12, 2025</w:t>
      </w:r>
    </w:p>
    <w:p w14:paraId="1C8F2BF7"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w:t>
      </w:r>
    </w:p>
    <w:p w14:paraId="3B9676F3"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w:t>
      </w:r>
    </w:p>
    <w:p w14:paraId="165E286A"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xml:space="preserve">I. </w:t>
      </w:r>
      <w:r w:rsidRPr="00D93E52">
        <w:rPr>
          <w:rFonts w:ascii="Times New Roman" w:hAnsi="Times New Roman" w:cs="Times New Roman"/>
          <w:b/>
          <w:bCs/>
          <w:sz w:val="28"/>
          <w:szCs w:val="28"/>
          <w:u w:val="single"/>
          <w14:ligatures w14:val="none"/>
        </w:rPr>
        <w:t>__________________</w:t>
      </w:r>
    </w:p>
    <w:p w14:paraId="35411FB5"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1E6A3B3F"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Matthew 8:5–7 (NLT)</w:t>
      </w:r>
    </w:p>
    <w:p w14:paraId="6C6FA737"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sz w:val="16"/>
          <w:szCs w:val="16"/>
          <w:vertAlign w:val="superscript"/>
          <w14:ligatures w14:val="none"/>
        </w:rPr>
        <w:t>5 </w:t>
      </w:r>
      <w:r w:rsidRPr="00224E38">
        <w:rPr>
          <w:rFonts w:ascii="Times New Roman" w:hAnsi="Times New Roman" w:cs="Times New Roman"/>
          <w14:ligatures w14:val="none"/>
        </w:rPr>
        <w:t xml:space="preserve">When Jesus returned to Capernaum, a Roman officer came and pleaded with him, </w:t>
      </w:r>
      <w:r w:rsidRPr="00224E38">
        <w:rPr>
          <w:rFonts w:ascii="Times New Roman" w:hAnsi="Times New Roman" w:cs="Times New Roman"/>
          <w:sz w:val="16"/>
          <w:szCs w:val="16"/>
          <w:vertAlign w:val="superscript"/>
          <w14:ligatures w14:val="none"/>
        </w:rPr>
        <w:t>6 </w:t>
      </w:r>
      <w:r w:rsidRPr="00224E38">
        <w:rPr>
          <w:rFonts w:ascii="Times New Roman" w:hAnsi="Times New Roman" w:cs="Times New Roman"/>
          <w14:ligatures w14:val="none"/>
        </w:rPr>
        <w:t xml:space="preserve">“Lord, my young servant lies in bed, paralyzed and in terrible pain.” </w:t>
      </w:r>
      <w:r w:rsidRPr="00224E38">
        <w:rPr>
          <w:rFonts w:ascii="Times New Roman" w:hAnsi="Times New Roman" w:cs="Times New Roman"/>
          <w:sz w:val="16"/>
          <w:szCs w:val="16"/>
          <w:vertAlign w:val="superscript"/>
          <w14:ligatures w14:val="none"/>
        </w:rPr>
        <w:t>7 </w:t>
      </w:r>
      <w:r w:rsidRPr="00224E38">
        <w:rPr>
          <w:rFonts w:ascii="Times New Roman" w:hAnsi="Times New Roman" w:cs="Times New Roman"/>
          <w14:ligatures w14:val="none"/>
        </w:rPr>
        <w:t>Jesus said, “I will come and heal him.”</w:t>
      </w:r>
    </w:p>
    <w:p w14:paraId="126EE630"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438186FE" w14:textId="77777777" w:rsidR="00224E38" w:rsidRPr="00224E38" w:rsidRDefault="00224E38" w:rsidP="00224E38">
      <w:pPr>
        <w:widowControl w:val="0"/>
        <w:ind w:left="360" w:hanging="360"/>
        <w:jc w:val="center"/>
        <w:rPr>
          <w:rFonts w:ascii="Times New Roman" w:hAnsi="Times New Roman" w:cs="Times New Roman"/>
          <w:kern w:val="28"/>
          <w14:ligatures w14:val="none"/>
        </w:rPr>
      </w:pPr>
      <w:r w:rsidRPr="00224E38">
        <w:rPr>
          <w:rFonts w:ascii="Times New Roman" w:hAnsi="Times New Roman" w:cs="Times New Roman"/>
          <w:lang w:val="x-none"/>
        </w:rPr>
        <w:t>·</w:t>
      </w:r>
      <w:r w:rsidRPr="00224E38">
        <w:rPr>
          <w:rFonts w:ascii="Times New Roman" w:hAnsi="Times New Roman" w:cs="Times New Roman"/>
        </w:rPr>
        <w:t> </w:t>
      </w:r>
      <w:r w:rsidRPr="00D93E52">
        <w:rPr>
          <w:rFonts w:ascii="Times New Roman" w:hAnsi="Times New Roman" w:cs="Times New Roman"/>
          <w:b/>
          <w:bCs/>
          <w:sz w:val="28"/>
          <w:szCs w:val="28"/>
          <w:u w:val="single"/>
          <w14:ligatures w14:val="none"/>
        </w:rPr>
        <w:t>_________________</w:t>
      </w:r>
      <w:r w:rsidRPr="00D93E52">
        <w:rPr>
          <w:rFonts w:ascii="Times New Roman" w:hAnsi="Times New Roman" w:cs="Times New Roman"/>
          <w:sz w:val="28"/>
          <w:szCs w:val="28"/>
          <w14:ligatures w14:val="none"/>
        </w:rPr>
        <w:t xml:space="preserve"> </w:t>
      </w:r>
      <w:r w:rsidRPr="00224E38">
        <w:rPr>
          <w:rFonts w:ascii="Times New Roman" w:hAnsi="Times New Roman" w:cs="Times New Roman"/>
          <w14:ligatures w14:val="none"/>
        </w:rPr>
        <w:t xml:space="preserve">is about who Jesus is; not who </w:t>
      </w:r>
      <w:r w:rsidRPr="00D93E52">
        <w:rPr>
          <w:rFonts w:ascii="Times New Roman" w:hAnsi="Times New Roman" w:cs="Times New Roman"/>
          <w:b/>
          <w:bCs/>
          <w:sz w:val="28"/>
          <w:szCs w:val="28"/>
          <w:u w:val="single"/>
          <w14:ligatures w14:val="none"/>
        </w:rPr>
        <w:t>___________</w:t>
      </w:r>
      <w:r w:rsidRPr="00D93E52">
        <w:rPr>
          <w:rFonts w:ascii="Times New Roman" w:hAnsi="Times New Roman" w:cs="Times New Roman"/>
          <w:sz w:val="28"/>
          <w:szCs w:val="28"/>
          <w14:ligatures w14:val="none"/>
        </w:rPr>
        <w:t xml:space="preserve"> </w:t>
      </w:r>
      <w:r w:rsidRPr="00224E38">
        <w:rPr>
          <w:rFonts w:ascii="Times New Roman" w:hAnsi="Times New Roman" w:cs="Times New Roman"/>
          <w14:ligatures w14:val="none"/>
        </w:rPr>
        <w:t>are.</w:t>
      </w:r>
    </w:p>
    <w:p w14:paraId="5B24AA05"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w:t>
      </w:r>
    </w:p>
    <w:p w14:paraId="289B634D" w14:textId="77777777" w:rsidR="00224E38" w:rsidRPr="00224E38" w:rsidRDefault="00224E38" w:rsidP="00224E38">
      <w:pPr>
        <w:widowControl w:val="0"/>
        <w:ind w:left="360" w:hanging="360"/>
        <w:jc w:val="center"/>
        <w:rPr>
          <w:rFonts w:ascii="Times New Roman" w:hAnsi="Times New Roman" w:cs="Times New Roman"/>
          <w14:ligatures w14:val="none"/>
        </w:rPr>
      </w:pPr>
      <w:r w:rsidRPr="00224E38">
        <w:rPr>
          <w:rFonts w:ascii="Times New Roman" w:hAnsi="Times New Roman" w:cs="Times New Roman"/>
          <w:lang w:val="x-none"/>
        </w:rPr>
        <w:t>·</w:t>
      </w:r>
      <w:r w:rsidRPr="00224E38">
        <w:rPr>
          <w:rFonts w:ascii="Times New Roman" w:hAnsi="Times New Roman" w:cs="Times New Roman"/>
        </w:rPr>
        <w:t> </w:t>
      </w:r>
      <w:r w:rsidRPr="00D93E52">
        <w:rPr>
          <w:rFonts w:ascii="Times New Roman" w:hAnsi="Times New Roman" w:cs="Times New Roman"/>
          <w:b/>
          <w:bCs/>
          <w:sz w:val="28"/>
          <w:szCs w:val="28"/>
          <w:u w:val="single"/>
          <w14:ligatures w14:val="none"/>
        </w:rPr>
        <w:t>_______________</w:t>
      </w:r>
      <w:r w:rsidRPr="00D93E52">
        <w:rPr>
          <w:rFonts w:ascii="Times New Roman" w:hAnsi="Times New Roman" w:cs="Times New Roman"/>
          <w:sz w:val="28"/>
          <w:szCs w:val="28"/>
          <w14:ligatures w14:val="none"/>
        </w:rPr>
        <w:t xml:space="preserve"> </w:t>
      </w:r>
      <w:r w:rsidRPr="00224E38">
        <w:rPr>
          <w:rFonts w:ascii="Times New Roman" w:hAnsi="Times New Roman" w:cs="Times New Roman"/>
          <w14:ligatures w14:val="none"/>
        </w:rPr>
        <w:t xml:space="preserve">is not the same as </w:t>
      </w:r>
      <w:r w:rsidRPr="00D93E52">
        <w:rPr>
          <w:rFonts w:ascii="Times New Roman" w:hAnsi="Times New Roman" w:cs="Times New Roman"/>
          <w:b/>
          <w:bCs/>
          <w:sz w:val="28"/>
          <w:szCs w:val="28"/>
          <w:u w:val="single"/>
          <w14:ligatures w14:val="none"/>
        </w:rPr>
        <w:t>_____________________.</w:t>
      </w:r>
    </w:p>
    <w:p w14:paraId="6C3D4082"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04E0BCA2"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Luke 7:5 (NLT)</w:t>
      </w:r>
    </w:p>
    <w:p w14:paraId="3CB13AA4"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sz w:val="16"/>
          <w:szCs w:val="16"/>
          <w:vertAlign w:val="superscript"/>
          <w14:ligatures w14:val="none"/>
        </w:rPr>
        <w:t> </w:t>
      </w:r>
      <w:r w:rsidRPr="00224E38">
        <w:rPr>
          <w:rFonts w:ascii="Times New Roman" w:hAnsi="Times New Roman" w:cs="Times New Roman"/>
          <w14:ligatures w14:val="none"/>
        </w:rPr>
        <w:t>“for he loves the Jewish people and even built a synagogue for us.”</w:t>
      </w:r>
    </w:p>
    <w:p w14:paraId="76236A5C"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47B441E2"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James 5:16 (NLT)</w:t>
      </w:r>
    </w:p>
    <w:p w14:paraId="4ADA2795" w14:textId="652A027E"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Confess your sins to each other and pray for each other so that you may be healed. The earnest prayer of a righteous person has great power and produces wonderful results.</w:t>
      </w:r>
    </w:p>
    <w:p w14:paraId="2E2D6542"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1E925E8F"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1 John 4:15 (NLT)</w:t>
      </w:r>
    </w:p>
    <w:p w14:paraId="704255A9"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sz w:val="16"/>
          <w:szCs w:val="16"/>
          <w:vertAlign w:val="superscript"/>
          <w14:ligatures w14:val="none"/>
        </w:rPr>
        <w:t>15 </w:t>
      </w:r>
      <w:r w:rsidRPr="00224E38">
        <w:rPr>
          <w:rFonts w:ascii="Times New Roman" w:hAnsi="Times New Roman" w:cs="Times New Roman"/>
          <w14:ligatures w14:val="none"/>
        </w:rPr>
        <w:t>All who declare that Jesus is the Son of God have God living in them, and they live in God.</w:t>
      </w:r>
    </w:p>
    <w:p w14:paraId="3BDD19B3"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2C2FB1AF"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Hebrews 10:23 (NLT)</w:t>
      </w:r>
    </w:p>
    <w:p w14:paraId="3CC04F41"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Let us hold tightly without wavering to the hope we affirm, for God can be trusted to keep his promise.</w:t>
      </w:r>
    </w:p>
    <w:p w14:paraId="38AD51CC"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6C27C923" w14:textId="77777777" w:rsidR="00224E38" w:rsidRPr="00224E38" w:rsidRDefault="00224E38" w:rsidP="00224E38">
      <w:pPr>
        <w:widowControl w:val="0"/>
        <w:jc w:val="center"/>
        <w:rPr>
          <w:rFonts w:ascii="Times New Roman" w:hAnsi="Times New Roman" w:cs="Times New Roman"/>
          <w:kern w:val="28"/>
          <w14:ligatures w14:val="none"/>
        </w:rPr>
      </w:pPr>
      <w:r w:rsidRPr="00224E38">
        <w:rPr>
          <w:rFonts w:ascii="Times New Roman" w:hAnsi="Times New Roman" w:cs="Times New Roman"/>
          <w14:ligatures w14:val="none"/>
        </w:rPr>
        <w:t xml:space="preserve">II. </w:t>
      </w:r>
      <w:r w:rsidRPr="00D93E52">
        <w:rPr>
          <w:rFonts w:ascii="Times New Roman" w:hAnsi="Times New Roman" w:cs="Times New Roman"/>
          <w:b/>
          <w:bCs/>
          <w:sz w:val="28"/>
          <w:szCs w:val="28"/>
          <w:u w:val="single"/>
          <w14:ligatures w14:val="none"/>
        </w:rPr>
        <w:t>________________</w:t>
      </w:r>
    </w:p>
    <w:p w14:paraId="4D5C2F3D"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648D03CF"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Matthew 8:8–9 (NLT)</w:t>
      </w:r>
    </w:p>
    <w:p w14:paraId="10D81570"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sz w:val="16"/>
          <w:szCs w:val="16"/>
          <w:vertAlign w:val="superscript"/>
          <w14:ligatures w14:val="none"/>
        </w:rPr>
        <w:t>8 </w:t>
      </w:r>
      <w:r w:rsidRPr="00224E38">
        <w:rPr>
          <w:rFonts w:ascii="Times New Roman" w:hAnsi="Times New Roman" w:cs="Times New Roman"/>
          <w14:ligatures w14:val="none"/>
        </w:rPr>
        <w:t xml:space="preserve">But the officer said, “Lord, I am not worthy to have you come into my home. Just say the word from where you are, and my servant will be healed. </w:t>
      </w:r>
      <w:r w:rsidRPr="00224E38">
        <w:rPr>
          <w:rFonts w:ascii="Times New Roman" w:hAnsi="Times New Roman" w:cs="Times New Roman"/>
          <w:sz w:val="16"/>
          <w:szCs w:val="16"/>
          <w:vertAlign w:val="superscript"/>
          <w14:ligatures w14:val="none"/>
        </w:rPr>
        <w:t>9 </w:t>
      </w:r>
      <w:r w:rsidRPr="00224E38">
        <w:rPr>
          <w:rFonts w:ascii="Times New Roman" w:hAnsi="Times New Roman" w:cs="Times New Roman"/>
          <w14:ligatures w14:val="none"/>
        </w:rPr>
        <w:t>I know this because I am under the authority of my superior officers, and I have authority over my soldiers. I only need to say, ‘Go,’ and they go, or ‘Come,’ and they come. And if I say to my slaves, ‘Do this,’ they do it.”</w:t>
      </w:r>
    </w:p>
    <w:p w14:paraId="4CBB191E"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40BF6CEA" w14:textId="77777777" w:rsidR="00224E38" w:rsidRPr="00224E38" w:rsidRDefault="00224E38" w:rsidP="00224E38">
      <w:pPr>
        <w:widowControl w:val="0"/>
        <w:ind w:left="360" w:hanging="360"/>
        <w:jc w:val="center"/>
        <w:rPr>
          <w:rFonts w:ascii="Times New Roman" w:hAnsi="Times New Roman" w:cs="Times New Roman"/>
          <w:kern w:val="28"/>
          <w14:ligatures w14:val="none"/>
        </w:rPr>
      </w:pPr>
      <w:r w:rsidRPr="00224E38">
        <w:rPr>
          <w:rFonts w:ascii="Times New Roman" w:hAnsi="Times New Roman" w:cs="Times New Roman"/>
          <w:lang w:val="x-none"/>
        </w:rPr>
        <w:t>·</w:t>
      </w:r>
      <w:r w:rsidRPr="00224E38">
        <w:rPr>
          <w:rFonts w:ascii="Times New Roman" w:hAnsi="Times New Roman" w:cs="Times New Roman"/>
        </w:rPr>
        <w:t> </w:t>
      </w:r>
      <w:r w:rsidRPr="00224E38">
        <w:rPr>
          <w:rFonts w:ascii="Times New Roman" w:hAnsi="Times New Roman" w:cs="Times New Roman"/>
          <w14:ligatures w14:val="none"/>
        </w:rPr>
        <w:t xml:space="preserve">A </w:t>
      </w:r>
      <w:r w:rsidRPr="00D93E52">
        <w:rPr>
          <w:rFonts w:ascii="Times New Roman" w:hAnsi="Times New Roman" w:cs="Times New Roman"/>
          <w:b/>
          <w:bCs/>
          <w:sz w:val="28"/>
          <w:szCs w:val="28"/>
          <w:u w:val="single"/>
          <w14:ligatures w14:val="none"/>
        </w:rPr>
        <w:t>__________</w:t>
      </w:r>
      <w:r w:rsidRPr="00D93E52">
        <w:rPr>
          <w:rFonts w:ascii="Times New Roman" w:hAnsi="Times New Roman" w:cs="Times New Roman"/>
          <w:sz w:val="28"/>
          <w:szCs w:val="28"/>
          <w14:ligatures w14:val="none"/>
        </w:rPr>
        <w:t xml:space="preserve"> </w:t>
      </w:r>
      <w:r w:rsidRPr="00224E38">
        <w:rPr>
          <w:rFonts w:ascii="Times New Roman" w:hAnsi="Times New Roman" w:cs="Times New Roman"/>
          <w14:ligatures w14:val="none"/>
        </w:rPr>
        <w:t xml:space="preserve">from Jesus changes </w:t>
      </w:r>
      <w:r w:rsidRPr="00D93E52">
        <w:rPr>
          <w:rFonts w:ascii="Times New Roman" w:hAnsi="Times New Roman" w:cs="Times New Roman"/>
          <w:b/>
          <w:bCs/>
          <w:sz w:val="28"/>
          <w:szCs w:val="28"/>
          <w:u w:val="single"/>
          <w14:ligatures w14:val="none"/>
        </w:rPr>
        <w:t>______________________.</w:t>
      </w:r>
    </w:p>
    <w:p w14:paraId="0AC21EC2"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w:t>
      </w:r>
    </w:p>
    <w:p w14:paraId="5422B278" w14:textId="77777777" w:rsidR="00224E38" w:rsidRPr="00224E38" w:rsidRDefault="00224E38" w:rsidP="00224E38">
      <w:pPr>
        <w:widowControl w:val="0"/>
        <w:ind w:left="360" w:hanging="360"/>
        <w:jc w:val="center"/>
        <w:rPr>
          <w:rFonts w:ascii="Times New Roman" w:hAnsi="Times New Roman" w:cs="Times New Roman"/>
          <w14:ligatures w14:val="none"/>
        </w:rPr>
      </w:pPr>
      <w:r w:rsidRPr="00224E38">
        <w:rPr>
          <w:rFonts w:ascii="Times New Roman" w:hAnsi="Times New Roman" w:cs="Times New Roman"/>
          <w:lang w:val="x-none"/>
        </w:rPr>
        <w:t>·</w:t>
      </w:r>
      <w:r w:rsidRPr="00224E38">
        <w:rPr>
          <w:rFonts w:ascii="Times New Roman" w:hAnsi="Times New Roman" w:cs="Times New Roman"/>
        </w:rPr>
        <w:t> </w:t>
      </w:r>
      <w:r w:rsidRPr="00D93E52">
        <w:rPr>
          <w:rFonts w:ascii="Times New Roman" w:hAnsi="Times New Roman" w:cs="Times New Roman"/>
          <w:b/>
          <w:bCs/>
          <w:sz w:val="28"/>
          <w:szCs w:val="28"/>
          <w:u w:val="single"/>
          <w14:ligatures w14:val="none"/>
        </w:rPr>
        <w:t>_______________</w:t>
      </w:r>
      <w:r w:rsidRPr="00D93E52">
        <w:rPr>
          <w:rFonts w:ascii="Times New Roman" w:hAnsi="Times New Roman" w:cs="Times New Roman"/>
          <w:sz w:val="28"/>
          <w:szCs w:val="28"/>
          <w14:ligatures w14:val="none"/>
        </w:rPr>
        <w:t xml:space="preserve"> </w:t>
      </w:r>
      <w:r w:rsidRPr="00224E38">
        <w:rPr>
          <w:rFonts w:ascii="Times New Roman" w:hAnsi="Times New Roman" w:cs="Times New Roman"/>
          <w14:ligatures w14:val="none"/>
        </w:rPr>
        <w:t xml:space="preserve">Authority is not the same as </w:t>
      </w:r>
      <w:r w:rsidRPr="00D93E52">
        <w:rPr>
          <w:rFonts w:ascii="Times New Roman" w:hAnsi="Times New Roman" w:cs="Times New Roman"/>
          <w:b/>
          <w:bCs/>
          <w:sz w:val="28"/>
          <w:szCs w:val="28"/>
          <w:u w:val="single"/>
          <w14:ligatures w14:val="none"/>
        </w:rPr>
        <w:t>________________</w:t>
      </w:r>
      <w:r w:rsidRPr="00D93E52">
        <w:rPr>
          <w:rFonts w:ascii="Times New Roman" w:hAnsi="Times New Roman" w:cs="Times New Roman"/>
          <w:sz w:val="28"/>
          <w:szCs w:val="28"/>
          <w14:ligatures w14:val="none"/>
        </w:rPr>
        <w:t xml:space="preserve"> </w:t>
      </w:r>
    </w:p>
    <w:p w14:paraId="5225960F"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Authority.</w:t>
      </w:r>
    </w:p>
    <w:p w14:paraId="06FAAFF2"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5A3C7901"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w:t>
      </w:r>
    </w:p>
    <w:p w14:paraId="5CFB0E01"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w:t>
      </w:r>
    </w:p>
    <w:p w14:paraId="265512C2"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w:t>
      </w:r>
    </w:p>
    <w:p w14:paraId="28BD6083"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w:t>
      </w:r>
    </w:p>
    <w:p w14:paraId="042C58BC"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w:t>
      </w:r>
    </w:p>
    <w:p w14:paraId="3454E14A" w14:textId="77777777" w:rsid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03405BDF" w14:textId="77777777" w:rsidR="00D93E52" w:rsidRDefault="00D93E52" w:rsidP="00224E38">
      <w:pPr>
        <w:jc w:val="center"/>
        <w:rPr>
          <w:rFonts w:ascii="Times New Roman" w:hAnsi="Times New Roman" w:cs="Times New Roman"/>
          <w14:ligatures w14:val="none"/>
        </w:rPr>
      </w:pPr>
    </w:p>
    <w:p w14:paraId="4883CC2A" w14:textId="77777777" w:rsidR="00D93E52" w:rsidRDefault="00D93E52" w:rsidP="00224E38">
      <w:pPr>
        <w:jc w:val="center"/>
        <w:rPr>
          <w:rFonts w:ascii="Times New Roman" w:hAnsi="Times New Roman" w:cs="Times New Roman"/>
          <w14:ligatures w14:val="none"/>
        </w:rPr>
      </w:pPr>
    </w:p>
    <w:p w14:paraId="378385CF" w14:textId="77777777" w:rsidR="00D93E52" w:rsidRPr="00224E38" w:rsidRDefault="00D93E52" w:rsidP="00224E38">
      <w:pPr>
        <w:jc w:val="center"/>
        <w:rPr>
          <w:rFonts w:ascii="Times New Roman" w:hAnsi="Times New Roman" w:cs="Times New Roman"/>
          <w14:ligatures w14:val="none"/>
        </w:rPr>
      </w:pPr>
    </w:p>
    <w:p w14:paraId="3753A82E" w14:textId="77777777" w:rsidR="00224E38" w:rsidRPr="00224E38" w:rsidRDefault="00224E38" w:rsidP="00224E38">
      <w:pPr>
        <w:widowControl w:val="0"/>
        <w:rPr>
          <w:rFonts w:ascii="Times New Roman" w:hAnsi="Times New Roman" w:cs="Times New Roman"/>
          <w:kern w:val="28"/>
          <w:sz w:val="20"/>
          <w:szCs w:val="20"/>
          <w14:ligatures w14:val="none"/>
        </w:rPr>
      </w:pPr>
      <w:r w:rsidRPr="00224E38">
        <w:rPr>
          <w:rFonts w:ascii="Times New Roman" w:hAnsi="Times New Roman" w:cs="Times New Roman"/>
          <w14:ligatures w14:val="none"/>
        </w:rPr>
        <w:lastRenderedPageBreak/>
        <w:t> </w:t>
      </w:r>
    </w:p>
    <w:p w14:paraId="24231E13" w14:textId="77777777" w:rsidR="00224E38" w:rsidRPr="00224E38" w:rsidRDefault="00224E38" w:rsidP="00224E38">
      <w:pPr>
        <w:widowControl w:val="0"/>
        <w:jc w:val="center"/>
        <w:rPr>
          <w:rFonts w:ascii="Times New Roman" w:eastAsia="Times New Roman" w:hAnsi="Times New Roman" w:cs="Times New Roman"/>
          <w:b/>
          <w:bCs/>
          <w14:ligatures w14:val="none"/>
        </w:rPr>
      </w:pPr>
      <w:r w:rsidRPr="00224E38">
        <w:rPr>
          <w:rFonts w:ascii="Times New Roman" w:hAnsi="Times New Roman" w:cs="Times New Roman"/>
          <w:b/>
          <w:bCs/>
          <w14:ligatures w14:val="none"/>
        </w:rPr>
        <w:t>Acts 10:28 (NLT)</w:t>
      </w:r>
    </w:p>
    <w:p w14:paraId="72457346"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Peter told them, “You know it is against our laws for a Jewish man to enter a Gentile home like this or to associate with you. But God has shown me that I should no longer think of anyone as impure or unclean.</w:t>
      </w:r>
    </w:p>
    <w:p w14:paraId="6D64435B"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 </w:t>
      </w:r>
    </w:p>
    <w:p w14:paraId="3A78EEDF"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Psalm 107:20 (NLT)</w:t>
      </w:r>
    </w:p>
    <w:p w14:paraId="4C70C1BE"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He sent out his word and healed them, snatching them from the door of death.</w:t>
      </w:r>
    </w:p>
    <w:p w14:paraId="1CC582F9"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603E41FA"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John 17:2 (NLT)</w:t>
      </w:r>
    </w:p>
    <w:p w14:paraId="4F760483"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sz w:val="16"/>
          <w:szCs w:val="16"/>
          <w:vertAlign w:val="superscript"/>
          <w14:ligatures w14:val="none"/>
        </w:rPr>
        <w:t>2 </w:t>
      </w:r>
      <w:r w:rsidRPr="00224E38">
        <w:rPr>
          <w:rFonts w:ascii="Times New Roman" w:hAnsi="Times New Roman" w:cs="Times New Roman"/>
          <w14:ligatures w14:val="none"/>
        </w:rPr>
        <w:t>For you have given him authority over everyone. He gives eternal life to each one you have given him.</w:t>
      </w:r>
    </w:p>
    <w:p w14:paraId="7D97F69E"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49DD1438" w14:textId="77777777" w:rsidR="00224E38" w:rsidRPr="00224E38" w:rsidRDefault="00224E38" w:rsidP="00224E38">
      <w:pPr>
        <w:widowControl w:val="0"/>
        <w:jc w:val="center"/>
        <w:rPr>
          <w:rFonts w:ascii="Times New Roman" w:hAnsi="Times New Roman" w:cs="Times New Roman"/>
          <w:kern w:val="28"/>
          <w14:ligatures w14:val="none"/>
        </w:rPr>
      </w:pPr>
      <w:r w:rsidRPr="00224E38">
        <w:rPr>
          <w:rFonts w:ascii="Times New Roman" w:hAnsi="Times New Roman" w:cs="Times New Roman"/>
          <w14:ligatures w14:val="none"/>
        </w:rPr>
        <w:t xml:space="preserve">III. </w:t>
      </w:r>
      <w:r w:rsidRPr="00D93E52">
        <w:rPr>
          <w:rFonts w:ascii="Times New Roman" w:hAnsi="Times New Roman" w:cs="Times New Roman"/>
          <w:b/>
          <w:bCs/>
          <w:sz w:val="28"/>
          <w:szCs w:val="28"/>
          <w:u w:val="single"/>
          <w14:ligatures w14:val="none"/>
        </w:rPr>
        <w:t>___________________</w:t>
      </w:r>
    </w:p>
    <w:p w14:paraId="415D75E5"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3980ABF5"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Matthew 8:10–13 (NLT)</w:t>
      </w:r>
    </w:p>
    <w:p w14:paraId="1851A0B6"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sz w:val="16"/>
          <w:szCs w:val="16"/>
          <w:vertAlign w:val="superscript"/>
          <w14:ligatures w14:val="none"/>
        </w:rPr>
        <w:t>10 </w:t>
      </w:r>
      <w:r w:rsidRPr="00224E38">
        <w:rPr>
          <w:rFonts w:ascii="Times New Roman" w:hAnsi="Times New Roman" w:cs="Times New Roman"/>
          <w14:ligatures w14:val="none"/>
        </w:rPr>
        <w:t xml:space="preserve">When Jesus heard this, he was amazed. Turning to those who were </w:t>
      </w:r>
    </w:p>
    <w:p w14:paraId="2362878E" w14:textId="079B2012"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xml:space="preserve">following him, he said, “I tell you the truth, I haven’t seen faith like this in all Israel! </w:t>
      </w:r>
      <w:r w:rsidRPr="00224E38">
        <w:rPr>
          <w:rFonts w:ascii="Times New Roman" w:hAnsi="Times New Roman" w:cs="Times New Roman"/>
          <w:sz w:val="16"/>
          <w:szCs w:val="16"/>
          <w:vertAlign w:val="superscript"/>
          <w14:ligatures w14:val="none"/>
        </w:rPr>
        <w:t>11 </w:t>
      </w:r>
      <w:r w:rsidRPr="00224E38">
        <w:rPr>
          <w:rFonts w:ascii="Times New Roman" w:hAnsi="Times New Roman" w:cs="Times New Roman"/>
          <w14:ligatures w14:val="none"/>
        </w:rPr>
        <w:t xml:space="preserve">And I tell you this, that many Gentiles will come from all over the world—from east and west—and sit down with Abraham, Isaac, and Jacob at the feast in the Kingdom of Heaven. </w:t>
      </w:r>
      <w:r w:rsidRPr="00224E38">
        <w:rPr>
          <w:rFonts w:ascii="Times New Roman" w:hAnsi="Times New Roman" w:cs="Times New Roman"/>
          <w:sz w:val="16"/>
          <w:szCs w:val="16"/>
          <w:vertAlign w:val="superscript"/>
          <w14:ligatures w14:val="none"/>
        </w:rPr>
        <w:t>12 </w:t>
      </w:r>
      <w:r w:rsidRPr="00224E38">
        <w:rPr>
          <w:rFonts w:ascii="Times New Roman" w:hAnsi="Times New Roman" w:cs="Times New Roman"/>
          <w14:ligatures w14:val="none"/>
        </w:rPr>
        <w:t xml:space="preserve">But many Israelites—those for whom the Kingdom was prepared—will be thrown into outer darkness, where there will be weeping and gnashing of teeth.” </w:t>
      </w:r>
      <w:r w:rsidRPr="00224E38">
        <w:rPr>
          <w:rFonts w:ascii="Times New Roman" w:hAnsi="Times New Roman" w:cs="Times New Roman"/>
          <w:sz w:val="16"/>
          <w:szCs w:val="16"/>
          <w:vertAlign w:val="superscript"/>
          <w14:ligatures w14:val="none"/>
        </w:rPr>
        <w:t>13 </w:t>
      </w:r>
      <w:r w:rsidRPr="00224E38">
        <w:rPr>
          <w:rFonts w:ascii="Times New Roman" w:hAnsi="Times New Roman" w:cs="Times New Roman"/>
          <w14:ligatures w14:val="none"/>
        </w:rPr>
        <w:t>Then Jesus said to the Roman officer, “Go back home. Because you believed, it has happened.” And the young servant was healed that same hour.</w:t>
      </w:r>
    </w:p>
    <w:p w14:paraId="15F721DD"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44DAD581" w14:textId="77777777" w:rsidR="00224E38" w:rsidRPr="00224E38" w:rsidRDefault="00224E38" w:rsidP="00224E38">
      <w:pPr>
        <w:widowControl w:val="0"/>
        <w:ind w:left="360" w:hanging="360"/>
        <w:jc w:val="center"/>
        <w:rPr>
          <w:rFonts w:ascii="Times New Roman" w:hAnsi="Times New Roman" w:cs="Times New Roman"/>
          <w:kern w:val="28"/>
          <w14:ligatures w14:val="none"/>
        </w:rPr>
      </w:pPr>
      <w:r w:rsidRPr="00224E38">
        <w:rPr>
          <w:rFonts w:ascii="Times New Roman" w:hAnsi="Times New Roman" w:cs="Times New Roman"/>
          <w:lang w:val="x-none"/>
        </w:rPr>
        <w:t>·</w:t>
      </w:r>
      <w:r w:rsidRPr="00224E38">
        <w:rPr>
          <w:rFonts w:ascii="Times New Roman" w:hAnsi="Times New Roman" w:cs="Times New Roman"/>
        </w:rPr>
        <w:t> </w:t>
      </w:r>
      <w:r w:rsidRPr="00D93E52">
        <w:rPr>
          <w:rFonts w:ascii="Times New Roman" w:hAnsi="Times New Roman" w:cs="Times New Roman"/>
          <w:b/>
          <w:bCs/>
          <w:sz w:val="28"/>
          <w:szCs w:val="28"/>
          <w:u w:val="single"/>
          <w14:ligatures w14:val="none"/>
        </w:rPr>
        <w:t>_____________</w:t>
      </w:r>
      <w:r w:rsidRPr="00D93E52">
        <w:rPr>
          <w:rFonts w:ascii="Times New Roman" w:hAnsi="Times New Roman" w:cs="Times New Roman"/>
          <w:sz w:val="28"/>
          <w:szCs w:val="28"/>
          <w14:ligatures w14:val="none"/>
        </w:rPr>
        <w:t xml:space="preserve"> </w:t>
      </w:r>
      <w:r w:rsidRPr="00224E38">
        <w:rPr>
          <w:rFonts w:ascii="Times New Roman" w:hAnsi="Times New Roman" w:cs="Times New Roman"/>
          <w14:ligatures w14:val="none"/>
        </w:rPr>
        <w:t xml:space="preserve">is complete </w:t>
      </w:r>
      <w:r w:rsidRPr="00D93E52">
        <w:rPr>
          <w:rFonts w:ascii="Times New Roman" w:hAnsi="Times New Roman" w:cs="Times New Roman"/>
          <w:b/>
          <w:bCs/>
          <w:sz w:val="28"/>
          <w:szCs w:val="28"/>
          <w:u w:val="single"/>
          <w14:ligatures w14:val="none"/>
        </w:rPr>
        <w:t>____________________</w:t>
      </w:r>
      <w:r w:rsidRPr="00D93E52">
        <w:rPr>
          <w:rFonts w:ascii="Times New Roman" w:hAnsi="Times New Roman" w:cs="Times New Roman"/>
          <w:sz w:val="28"/>
          <w:szCs w:val="28"/>
          <w14:ligatures w14:val="none"/>
        </w:rPr>
        <w:t xml:space="preserve"> </w:t>
      </w:r>
      <w:r w:rsidRPr="00224E38">
        <w:rPr>
          <w:rFonts w:ascii="Times New Roman" w:hAnsi="Times New Roman" w:cs="Times New Roman"/>
          <w14:ligatures w14:val="none"/>
        </w:rPr>
        <w:t xml:space="preserve">in God’s </w:t>
      </w:r>
      <w:r w:rsidRPr="00D93E52">
        <w:rPr>
          <w:rFonts w:ascii="Times New Roman" w:hAnsi="Times New Roman" w:cs="Times New Roman"/>
          <w:b/>
          <w:bCs/>
          <w:sz w:val="28"/>
          <w:szCs w:val="28"/>
          <w:u w:val="single"/>
          <w14:ligatures w14:val="none"/>
        </w:rPr>
        <w:t>_________________.</w:t>
      </w:r>
    </w:p>
    <w:p w14:paraId="1A3D94E0"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 </w:t>
      </w:r>
    </w:p>
    <w:p w14:paraId="47851524" w14:textId="77777777" w:rsidR="00224E38" w:rsidRPr="00224E38" w:rsidRDefault="00224E38" w:rsidP="00224E38">
      <w:pPr>
        <w:widowControl w:val="0"/>
        <w:ind w:left="360" w:hanging="360"/>
        <w:jc w:val="center"/>
        <w:rPr>
          <w:rFonts w:ascii="Times New Roman" w:hAnsi="Times New Roman" w:cs="Times New Roman"/>
          <w14:ligatures w14:val="none"/>
        </w:rPr>
      </w:pPr>
      <w:r w:rsidRPr="00224E38">
        <w:rPr>
          <w:rFonts w:ascii="Times New Roman" w:hAnsi="Times New Roman" w:cs="Times New Roman"/>
          <w:lang w:val="x-none"/>
        </w:rPr>
        <w:t>·</w:t>
      </w:r>
      <w:r w:rsidRPr="00224E38">
        <w:rPr>
          <w:rFonts w:ascii="Times New Roman" w:hAnsi="Times New Roman" w:cs="Times New Roman"/>
        </w:rPr>
        <w:t> </w:t>
      </w:r>
      <w:r w:rsidRPr="00D93E52">
        <w:rPr>
          <w:rFonts w:ascii="Times New Roman" w:hAnsi="Times New Roman" w:cs="Times New Roman"/>
          <w:b/>
          <w:bCs/>
          <w:sz w:val="28"/>
          <w:szCs w:val="28"/>
          <w:u w:val="single"/>
          <w14:ligatures w14:val="none"/>
        </w:rPr>
        <w:t>____________________</w:t>
      </w:r>
      <w:r w:rsidRPr="00D93E52">
        <w:rPr>
          <w:rFonts w:ascii="Times New Roman" w:hAnsi="Times New Roman" w:cs="Times New Roman"/>
          <w:sz w:val="28"/>
          <w:szCs w:val="28"/>
          <w14:ligatures w14:val="none"/>
        </w:rPr>
        <w:t xml:space="preserve"> </w:t>
      </w:r>
      <w:r w:rsidRPr="00224E38">
        <w:rPr>
          <w:rFonts w:ascii="Times New Roman" w:hAnsi="Times New Roman" w:cs="Times New Roman"/>
          <w14:ligatures w14:val="none"/>
        </w:rPr>
        <w:t xml:space="preserve">can’t always be </w:t>
      </w:r>
      <w:r w:rsidRPr="00D93E52">
        <w:rPr>
          <w:rFonts w:ascii="Times New Roman" w:hAnsi="Times New Roman" w:cs="Times New Roman"/>
          <w:b/>
          <w:bCs/>
          <w:sz w:val="28"/>
          <w:szCs w:val="28"/>
          <w:u w:val="single"/>
          <w14:ligatures w14:val="none"/>
        </w:rPr>
        <w:t>___________</w:t>
      </w:r>
      <w:r w:rsidRPr="00D93E52">
        <w:rPr>
          <w:rFonts w:ascii="Times New Roman" w:hAnsi="Times New Roman" w:cs="Times New Roman"/>
          <w:sz w:val="28"/>
          <w:szCs w:val="28"/>
          <w14:ligatures w14:val="none"/>
        </w:rPr>
        <w:t xml:space="preserve"> </w:t>
      </w:r>
      <w:r w:rsidRPr="00224E38">
        <w:rPr>
          <w:rFonts w:ascii="Times New Roman" w:hAnsi="Times New Roman" w:cs="Times New Roman"/>
          <w14:ligatures w14:val="none"/>
        </w:rPr>
        <w:t xml:space="preserve">in the </w:t>
      </w:r>
      <w:r w:rsidRPr="00D93E52">
        <w:rPr>
          <w:rFonts w:ascii="Times New Roman" w:hAnsi="Times New Roman" w:cs="Times New Roman"/>
          <w:b/>
          <w:bCs/>
          <w:sz w:val="28"/>
          <w:szCs w:val="28"/>
          <w:u w:val="single"/>
          <w14:ligatures w14:val="none"/>
        </w:rPr>
        <w:t>________________.</w:t>
      </w:r>
    </w:p>
    <w:p w14:paraId="5788CFA8" w14:textId="77777777" w:rsidR="00224E38" w:rsidRPr="00224E38" w:rsidRDefault="00224E38" w:rsidP="00224E38">
      <w:pPr>
        <w:jc w:val="center"/>
        <w:rPr>
          <w:rFonts w:ascii="Times New Roman" w:hAnsi="Times New Roman" w:cs="Times New Roman"/>
          <w14:ligatures w14:val="none"/>
        </w:rPr>
      </w:pPr>
      <w:r w:rsidRPr="00224E38">
        <w:rPr>
          <w:rFonts w:ascii="Times New Roman" w:hAnsi="Times New Roman" w:cs="Times New Roman"/>
          <w14:ligatures w14:val="none"/>
        </w:rPr>
        <w:t> </w:t>
      </w:r>
    </w:p>
    <w:p w14:paraId="3693481C"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Mark 6:6 (NLT)</w:t>
      </w:r>
    </w:p>
    <w:p w14:paraId="41CA3731" w14:textId="41EBA163"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And he was amazed at their unbelief. Then Jesus went from village to village, teaching the people.</w:t>
      </w:r>
    </w:p>
    <w:p w14:paraId="05B41B7C" w14:textId="77777777" w:rsidR="00224E38" w:rsidRPr="00224E38" w:rsidRDefault="00224E38" w:rsidP="00224E38">
      <w:pPr>
        <w:jc w:val="center"/>
        <w:rPr>
          <w:rFonts w:ascii="Times New Roman" w:hAnsi="Times New Roman" w:cs="Times New Roman"/>
          <w:kern w:val="28"/>
          <w14:ligatures w14:val="none"/>
        </w:rPr>
      </w:pPr>
      <w:r w:rsidRPr="00224E38">
        <w:rPr>
          <w:rFonts w:ascii="Times New Roman" w:hAnsi="Times New Roman" w:cs="Times New Roman"/>
          <w14:ligatures w14:val="none"/>
        </w:rPr>
        <w:t> </w:t>
      </w:r>
    </w:p>
    <w:p w14:paraId="698F1EDD"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Luke 13:29–30 (NLT)</w:t>
      </w:r>
    </w:p>
    <w:p w14:paraId="329FF4AE" w14:textId="77777777"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sz w:val="16"/>
          <w:szCs w:val="16"/>
          <w:vertAlign w:val="superscript"/>
          <w14:ligatures w14:val="none"/>
        </w:rPr>
        <w:t>29 </w:t>
      </w:r>
      <w:r w:rsidRPr="00224E38">
        <w:rPr>
          <w:rFonts w:ascii="Times New Roman" w:hAnsi="Times New Roman" w:cs="Times New Roman"/>
          <w14:ligatures w14:val="none"/>
        </w:rPr>
        <w:t xml:space="preserve">And people will come from all over the world—from east and west, north and south—to take their places in the Kingdom of God. </w:t>
      </w:r>
      <w:r w:rsidRPr="00224E38">
        <w:rPr>
          <w:rFonts w:ascii="Times New Roman" w:hAnsi="Times New Roman" w:cs="Times New Roman"/>
          <w:sz w:val="16"/>
          <w:szCs w:val="16"/>
          <w:vertAlign w:val="superscript"/>
          <w14:ligatures w14:val="none"/>
        </w:rPr>
        <w:t>30 </w:t>
      </w:r>
      <w:r w:rsidRPr="00224E38">
        <w:rPr>
          <w:rFonts w:ascii="Times New Roman" w:hAnsi="Times New Roman" w:cs="Times New Roman"/>
          <w14:ligatures w14:val="none"/>
        </w:rPr>
        <w:t>And note this: Some who seem least important now will be the greatest then, and some who are the greatest now will be least important then.”</w:t>
      </w:r>
    </w:p>
    <w:p w14:paraId="3D7A7C5F" w14:textId="77777777" w:rsidR="00224E38" w:rsidRPr="00224E38" w:rsidRDefault="00224E38" w:rsidP="00224E38">
      <w:pPr>
        <w:jc w:val="center"/>
        <w:rPr>
          <w:rFonts w:ascii="Times New Roman" w:hAnsi="Times New Roman" w:cs="Times New Roman"/>
          <w:b/>
          <w:bCs/>
          <w14:ligatures w14:val="none"/>
        </w:rPr>
      </w:pPr>
      <w:r w:rsidRPr="00224E38">
        <w:rPr>
          <w:rFonts w:ascii="Times New Roman" w:hAnsi="Times New Roman" w:cs="Times New Roman"/>
          <w:b/>
          <w:bCs/>
          <w14:ligatures w14:val="none"/>
        </w:rPr>
        <w:t> </w:t>
      </w:r>
    </w:p>
    <w:p w14:paraId="1F021517" w14:textId="77777777" w:rsidR="00224E38" w:rsidRPr="00224E38" w:rsidRDefault="00224E38" w:rsidP="00224E38">
      <w:pPr>
        <w:widowControl w:val="0"/>
        <w:jc w:val="center"/>
        <w:rPr>
          <w:rFonts w:ascii="Times New Roman" w:hAnsi="Times New Roman" w:cs="Times New Roman"/>
          <w:b/>
          <w:bCs/>
          <w14:ligatures w14:val="none"/>
        </w:rPr>
      </w:pPr>
      <w:r w:rsidRPr="00224E38">
        <w:rPr>
          <w:rFonts w:ascii="Times New Roman" w:hAnsi="Times New Roman" w:cs="Times New Roman"/>
          <w:b/>
          <w:bCs/>
          <w14:ligatures w14:val="none"/>
        </w:rPr>
        <w:t>Mark 9:23 (NLT)</w:t>
      </w:r>
    </w:p>
    <w:p w14:paraId="6654C0E3" w14:textId="6A866C0A" w:rsidR="00224E38" w:rsidRPr="00224E38" w:rsidRDefault="00224E38" w:rsidP="00224E38">
      <w:pPr>
        <w:widowControl w:val="0"/>
        <w:jc w:val="center"/>
        <w:rPr>
          <w:rFonts w:ascii="Times New Roman" w:hAnsi="Times New Roman" w:cs="Times New Roman"/>
          <w14:ligatures w14:val="none"/>
        </w:rPr>
      </w:pPr>
      <w:r w:rsidRPr="00224E38">
        <w:rPr>
          <w:rFonts w:ascii="Times New Roman" w:hAnsi="Times New Roman" w:cs="Times New Roman"/>
          <w14:ligatures w14:val="none"/>
        </w:rPr>
        <w:t>“What do you mean, ‘If I can’?” Jesus asked. “Anything is possible if a person believes.”</w:t>
      </w:r>
    </w:p>
    <w:p w14:paraId="5C78C378" w14:textId="77777777" w:rsidR="00224E38" w:rsidRPr="00224E38" w:rsidRDefault="00224E38" w:rsidP="00224E38">
      <w:pPr>
        <w:jc w:val="center"/>
        <w:rPr>
          <w:rFonts w:ascii="Times New Roman" w:hAnsi="Times New Roman" w:cs="Times New Roman"/>
          <w:kern w:val="28"/>
          <w14:ligatures w14:val="none"/>
        </w:rPr>
      </w:pPr>
      <w:r w:rsidRPr="00224E38">
        <w:rPr>
          <w:rFonts w:ascii="Times New Roman" w:hAnsi="Times New Roman" w:cs="Times New Roman"/>
          <w14:ligatures w14:val="none"/>
        </w:rPr>
        <w:t> </w:t>
      </w:r>
    </w:p>
    <w:p w14:paraId="1FEFA7DD" w14:textId="77777777" w:rsidR="00224E38" w:rsidRPr="00224E38" w:rsidRDefault="00224E38" w:rsidP="00224E38">
      <w:pPr>
        <w:widowControl w:val="0"/>
        <w:rPr>
          <w:rFonts w:ascii="Times New Roman" w:hAnsi="Times New Roman" w:cs="Times New Roman"/>
          <w:sz w:val="20"/>
          <w:szCs w:val="20"/>
          <w14:ligatures w14:val="none"/>
        </w:rPr>
      </w:pPr>
      <w:r w:rsidRPr="00224E38">
        <w:rPr>
          <w:rFonts w:ascii="Times New Roman" w:hAnsi="Times New Roman" w:cs="Times New Roman"/>
          <w14:ligatures w14:val="none"/>
        </w:rPr>
        <w:t> </w:t>
      </w:r>
    </w:p>
    <w:p w14:paraId="78101E71" w14:textId="77777777" w:rsidR="00214D6E" w:rsidRPr="00224E38" w:rsidRDefault="00214D6E" w:rsidP="00485EBA">
      <w:pPr>
        <w:rPr>
          <w:rFonts w:ascii="Times New Roman" w:hAnsi="Times New Roman" w:cs="Times New Roman"/>
        </w:rPr>
      </w:pPr>
    </w:p>
    <w:sectPr w:rsidR="00214D6E" w:rsidRPr="00224E38" w:rsidSect="00D93E52">
      <w:pgSz w:w="12240" w:h="15840"/>
      <w:pgMar w:top="720" w:right="720" w:bottom="720" w:left="72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F2D062D"/>
    <w:multiLevelType w:val="hybridMultilevel"/>
    <w:tmpl w:val="4D948A54"/>
    <w:lvl w:ilvl="0" w:tplc="6EECF6F2">
      <w:start w:val="1"/>
      <w:numFmt w:val="upperRoman"/>
      <w:lvlText w:val="%1."/>
      <w:lvlJc w:val="left"/>
      <w:pPr>
        <w:ind w:left="1080" w:hanging="720"/>
      </w:pPr>
      <w:rPr>
        <w:rFonts w:ascii="Calibri" w:eastAsiaTheme="minorHAnsi" w:hAnsi="Calibri" w:cs="Calibri" w:hint="default"/>
        <w:b/>
        <w:sz w:val="3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99219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EB9"/>
    <w:rsid w:val="00042AD1"/>
    <w:rsid w:val="00075979"/>
    <w:rsid w:val="000B7E80"/>
    <w:rsid w:val="000F6C92"/>
    <w:rsid w:val="001015ED"/>
    <w:rsid w:val="0015266C"/>
    <w:rsid w:val="001D470B"/>
    <w:rsid w:val="001E6126"/>
    <w:rsid w:val="00206378"/>
    <w:rsid w:val="00214D6E"/>
    <w:rsid w:val="00222A2A"/>
    <w:rsid w:val="00224E38"/>
    <w:rsid w:val="00227D0A"/>
    <w:rsid w:val="002563D6"/>
    <w:rsid w:val="00265AAB"/>
    <w:rsid w:val="00275FF6"/>
    <w:rsid w:val="002B511A"/>
    <w:rsid w:val="002D2AD3"/>
    <w:rsid w:val="00306AB4"/>
    <w:rsid w:val="00321C95"/>
    <w:rsid w:val="003D54E1"/>
    <w:rsid w:val="00416695"/>
    <w:rsid w:val="0043269D"/>
    <w:rsid w:val="004360F5"/>
    <w:rsid w:val="00463B10"/>
    <w:rsid w:val="00477DCA"/>
    <w:rsid w:val="00485EBA"/>
    <w:rsid w:val="004B03CA"/>
    <w:rsid w:val="004B2AEA"/>
    <w:rsid w:val="005706EA"/>
    <w:rsid w:val="00573720"/>
    <w:rsid w:val="00595F07"/>
    <w:rsid w:val="005B5039"/>
    <w:rsid w:val="005E10EC"/>
    <w:rsid w:val="00612557"/>
    <w:rsid w:val="00617BD8"/>
    <w:rsid w:val="00627B4A"/>
    <w:rsid w:val="006347D7"/>
    <w:rsid w:val="00684665"/>
    <w:rsid w:val="006B7D12"/>
    <w:rsid w:val="00710328"/>
    <w:rsid w:val="00752EB9"/>
    <w:rsid w:val="007E2996"/>
    <w:rsid w:val="007F1C02"/>
    <w:rsid w:val="00813F65"/>
    <w:rsid w:val="00856266"/>
    <w:rsid w:val="00860D0D"/>
    <w:rsid w:val="00874AE7"/>
    <w:rsid w:val="00885AC0"/>
    <w:rsid w:val="008B67AD"/>
    <w:rsid w:val="008E2A97"/>
    <w:rsid w:val="008F2EBD"/>
    <w:rsid w:val="009118F9"/>
    <w:rsid w:val="00920DA1"/>
    <w:rsid w:val="009E34C0"/>
    <w:rsid w:val="00A06436"/>
    <w:rsid w:val="00B01135"/>
    <w:rsid w:val="00B6587B"/>
    <w:rsid w:val="00C1313C"/>
    <w:rsid w:val="00C27608"/>
    <w:rsid w:val="00C37CFD"/>
    <w:rsid w:val="00C50E62"/>
    <w:rsid w:val="00CB722E"/>
    <w:rsid w:val="00CC1370"/>
    <w:rsid w:val="00CC2911"/>
    <w:rsid w:val="00CC33A9"/>
    <w:rsid w:val="00CC4247"/>
    <w:rsid w:val="00D07519"/>
    <w:rsid w:val="00D079AC"/>
    <w:rsid w:val="00D26805"/>
    <w:rsid w:val="00D562C3"/>
    <w:rsid w:val="00D80C5D"/>
    <w:rsid w:val="00D82F67"/>
    <w:rsid w:val="00D93E52"/>
    <w:rsid w:val="00D94598"/>
    <w:rsid w:val="00DB43D9"/>
    <w:rsid w:val="00DB7664"/>
    <w:rsid w:val="00DD09F8"/>
    <w:rsid w:val="00DE6D23"/>
    <w:rsid w:val="00E22D25"/>
    <w:rsid w:val="00E4482F"/>
    <w:rsid w:val="00E602C8"/>
    <w:rsid w:val="00EA7F21"/>
    <w:rsid w:val="00EB29AF"/>
    <w:rsid w:val="00F44417"/>
    <w:rsid w:val="00FD09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4DB45"/>
  <w15:chartTrackingRefBased/>
  <w15:docId w15:val="{D083925E-F8D9-C441-B4A0-FAB89184E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EBA"/>
    <w:rPr>
      <w:rFonts w:eastAsiaTheme="minorEastAsia"/>
    </w:rPr>
  </w:style>
  <w:style w:type="paragraph" w:styleId="Heading1">
    <w:name w:val="heading 1"/>
    <w:basedOn w:val="Normal"/>
    <w:next w:val="Normal"/>
    <w:link w:val="Heading1Char"/>
    <w:uiPriority w:val="9"/>
    <w:qFormat/>
    <w:rsid w:val="00752EB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52EB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52EB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52EB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52EB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52EB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52EB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52EB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52EB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2EB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52EB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52EB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52EB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52EB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52EB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52EB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52EB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52EB9"/>
    <w:rPr>
      <w:rFonts w:eastAsiaTheme="majorEastAsia" w:cstheme="majorBidi"/>
      <w:color w:val="272727" w:themeColor="text1" w:themeTint="D8"/>
    </w:rPr>
  </w:style>
  <w:style w:type="paragraph" w:styleId="Title">
    <w:name w:val="Title"/>
    <w:basedOn w:val="Normal"/>
    <w:next w:val="Normal"/>
    <w:link w:val="TitleChar"/>
    <w:uiPriority w:val="10"/>
    <w:qFormat/>
    <w:rsid w:val="00752EB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52EB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52EB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52EB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52EB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52EB9"/>
    <w:rPr>
      <w:rFonts w:eastAsiaTheme="minorEastAsia"/>
      <w:i/>
      <w:iCs/>
      <w:color w:val="404040" w:themeColor="text1" w:themeTint="BF"/>
    </w:rPr>
  </w:style>
  <w:style w:type="paragraph" w:styleId="ListParagraph">
    <w:name w:val="List Paragraph"/>
    <w:basedOn w:val="Normal"/>
    <w:uiPriority w:val="34"/>
    <w:qFormat/>
    <w:rsid w:val="00752EB9"/>
    <w:pPr>
      <w:ind w:left="720"/>
      <w:contextualSpacing/>
    </w:pPr>
  </w:style>
  <w:style w:type="character" w:styleId="IntenseEmphasis">
    <w:name w:val="Intense Emphasis"/>
    <w:basedOn w:val="DefaultParagraphFont"/>
    <w:uiPriority w:val="21"/>
    <w:qFormat/>
    <w:rsid w:val="00752EB9"/>
    <w:rPr>
      <w:i/>
      <w:iCs/>
      <w:color w:val="0F4761" w:themeColor="accent1" w:themeShade="BF"/>
    </w:rPr>
  </w:style>
  <w:style w:type="paragraph" w:styleId="IntenseQuote">
    <w:name w:val="Intense Quote"/>
    <w:basedOn w:val="Normal"/>
    <w:next w:val="Normal"/>
    <w:link w:val="IntenseQuoteChar"/>
    <w:uiPriority w:val="30"/>
    <w:qFormat/>
    <w:rsid w:val="00752EB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52EB9"/>
    <w:rPr>
      <w:rFonts w:eastAsiaTheme="minorEastAsia"/>
      <w:i/>
      <w:iCs/>
      <w:color w:val="0F4761" w:themeColor="accent1" w:themeShade="BF"/>
    </w:rPr>
  </w:style>
  <w:style w:type="character" w:styleId="IntenseReference">
    <w:name w:val="Intense Reference"/>
    <w:basedOn w:val="DefaultParagraphFont"/>
    <w:uiPriority w:val="32"/>
    <w:qFormat/>
    <w:rsid w:val="00752EB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2</Pages>
  <Words>502</Words>
  <Characters>2867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pastordale.cliffdale@gmail.com</dc:creator>
  <cp:keywords/>
  <dc:description/>
  <cp:lastModifiedBy>April Weems</cp:lastModifiedBy>
  <cp:revision>51</cp:revision>
  <cp:lastPrinted>2025-10-03T22:20:00Z</cp:lastPrinted>
  <dcterms:created xsi:type="dcterms:W3CDTF">2025-10-02T17:33:00Z</dcterms:created>
  <dcterms:modified xsi:type="dcterms:W3CDTF">2025-10-07T16:24:00Z</dcterms:modified>
</cp:coreProperties>
</file>