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97198" w14:textId="77777777" w:rsidR="000308E9" w:rsidRPr="000308E9" w:rsidRDefault="00A07709" w:rsidP="00A07709">
      <w:pPr>
        <w:autoSpaceDE w:val="0"/>
        <w:autoSpaceDN w:val="0"/>
        <w:adjustRightInd w:val="0"/>
        <w:jc w:val="center"/>
        <w:rPr>
          <w:rFonts w:ascii="Times New Roman" w:eastAsiaTheme="minorHAnsi" w:hAnsi="Times New Roman" w:cs="Times New Roman"/>
          <w:b/>
          <w:bCs/>
          <w:kern w:val="0"/>
        </w:rPr>
      </w:pPr>
      <w:r w:rsidRPr="000308E9">
        <w:rPr>
          <w:rFonts w:ascii="Times New Roman" w:eastAsiaTheme="minorHAnsi" w:hAnsi="Times New Roman" w:cs="Times New Roman"/>
          <w:b/>
          <w:bCs/>
          <w:kern w:val="0"/>
        </w:rPr>
        <w:t>“Truth and Consequences”</w:t>
      </w:r>
    </w:p>
    <w:p w14:paraId="43A82408" w14:textId="06CBC74C" w:rsidR="00A07709" w:rsidRPr="000308E9" w:rsidRDefault="00A07709" w:rsidP="00A07709">
      <w:pPr>
        <w:autoSpaceDE w:val="0"/>
        <w:autoSpaceDN w:val="0"/>
        <w:adjustRightInd w:val="0"/>
        <w:jc w:val="center"/>
        <w:rPr>
          <w:rFonts w:ascii="Times New Roman" w:eastAsiaTheme="minorHAnsi" w:hAnsi="Times New Roman" w:cs="Times New Roman"/>
          <w:b/>
          <w:bCs/>
          <w:kern w:val="0"/>
        </w:rPr>
      </w:pPr>
      <w:r w:rsidRPr="000308E9">
        <w:rPr>
          <w:rFonts w:ascii="Times New Roman" w:eastAsiaTheme="minorHAnsi" w:hAnsi="Times New Roman" w:cs="Times New Roman"/>
          <w:b/>
          <w:bCs/>
          <w:kern w:val="0"/>
        </w:rPr>
        <w:t xml:space="preserve"> Caught in the Acts part 2</w:t>
      </w:r>
    </w:p>
    <w:p w14:paraId="275949C5" w14:textId="77777777" w:rsidR="000308E9" w:rsidRPr="000308E9" w:rsidRDefault="00A07709" w:rsidP="00A07709">
      <w:pPr>
        <w:autoSpaceDE w:val="0"/>
        <w:autoSpaceDN w:val="0"/>
        <w:adjustRightInd w:val="0"/>
        <w:jc w:val="center"/>
        <w:rPr>
          <w:rFonts w:ascii="Times New Roman" w:eastAsiaTheme="minorHAnsi" w:hAnsi="Times New Roman" w:cs="Times New Roman"/>
          <w:b/>
          <w:bCs/>
          <w:kern w:val="0"/>
        </w:rPr>
      </w:pPr>
      <w:r w:rsidRPr="000308E9">
        <w:rPr>
          <w:rFonts w:ascii="Times New Roman" w:eastAsiaTheme="minorHAnsi" w:hAnsi="Times New Roman" w:cs="Times New Roman"/>
          <w:b/>
          <w:bCs/>
          <w:kern w:val="0"/>
        </w:rPr>
        <w:t>Pastor Dale Paschall</w:t>
      </w:r>
    </w:p>
    <w:p w14:paraId="247B2F49" w14:textId="34471E11" w:rsidR="00A07709" w:rsidRPr="000308E9" w:rsidRDefault="00A07709" w:rsidP="00A07709">
      <w:pPr>
        <w:autoSpaceDE w:val="0"/>
        <w:autoSpaceDN w:val="0"/>
        <w:adjustRightInd w:val="0"/>
        <w:jc w:val="center"/>
        <w:rPr>
          <w:rFonts w:ascii="Times New Roman" w:eastAsiaTheme="minorHAnsi" w:hAnsi="Times New Roman" w:cs="Times New Roman"/>
          <w:b/>
          <w:bCs/>
          <w:kern w:val="0"/>
        </w:rPr>
      </w:pPr>
      <w:r w:rsidRPr="000308E9">
        <w:rPr>
          <w:rFonts w:ascii="Times New Roman" w:eastAsiaTheme="minorHAnsi" w:hAnsi="Times New Roman" w:cs="Times New Roman"/>
          <w:b/>
          <w:bCs/>
          <w:kern w:val="0"/>
        </w:rPr>
        <w:t xml:space="preserve"> January 25th, 2026</w:t>
      </w:r>
    </w:p>
    <w:p w14:paraId="6D7685E8" w14:textId="77777777" w:rsidR="00A07709" w:rsidRDefault="00A07709" w:rsidP="00914A50">
      <w:pPr>
        <w:autoSpaceDE w:val="0"/>
        <w:autoSpaceDN w:val="0"/>
        <w:adjustRightInd w:val="0"/>
        <w:jc w:val="center"/>
        <w:rPr>
          <w:rFonts w:ascii="Times New Roman" w:eastAsiaTheme="minorHAnsi" w:hAnsi="Times New Roman" w:cs="Times New Roman"/>
          <w:kern w:val="0"/>
        </w:rPr>
      </w:pPr>
    </w:p>
    <w:p w14:paraId="7FE37A43" w14:textId="77777777" w:rsidR="00A07709" w:rsidRDefault="00A07709" w:rsidP="00914A50">
      <w:pPr>
        <w:autoSpaceDE w:val="0"/>
        <w:autoSpaceDN w:val="0"/>
        <w:adjustRightInd w:val="0"/>
        <w:jc w:val="center"/>
        <w:rPr>
          <w:rFonts w:ascii="Times New Roman" w:eastAsiaTheme="minorHAnsi" w:hAnsi="Times New Roman" w:cs="Times New Roman"/>
          <w:kern w:val="0"/>
        </w:rPr>
      </w:pPr>
    </w:p>
    <w:p w14:paraId="1A68B180" w14:textId="4BD2B313" w:rsidR="00CE4C29" w:rsidRDefault="00CE4C29" w:rsidP="00914A50">
      <w:pPr>
        <w:autoSpaceDE w:val="0"/>
        <w:autoSpaceDN w:val="0"/>
        <w:adjustRightInd w:val="0"/>
        <w:jc w:val="center"/>
        <w:rPr>
          <w:rFonts w:ascii="Times New Roman" w:eastAsiaTheme="minorHAnsi" w:hAnsi="Times New Roman" w:cs="Times New Roman"/>
          <w:kern w:val="0"/>
          <w:u w:val="single"/>
        </w:rPr>
      </w:pPr>
      <w:r w:rsidRPr="00914A50">
        <w:rPr>
          <w:rFonts w:ascii="Times New Roman" w:eastAsiaTheme="minorHAnsi" w:hAnsi="Times New Roman" w:cs="Times New Roman"/>
          <w:kern w:val="0"/>
        </w:rPr>
        <w:t xml:space="preserve">I. </w:t>
      </w:r>
      <w:r w:rsidR="000308E9">
        <w:rPr>
          <w:rFonts w:ascii="Times New Roman" w:eastAsiaTheme="minorHAnsi" w:hAnsi="Times New Roman" w:cs="Times New Roman"/>
          <w:b/>
          <w:bCs/>
          <w:kern w:val="0"/>
          <w:sz w:val="28"/>
          <w:szCs w:val="28"/>
          <w:u w:val="single"/>
        </w:rPr>
        <w:t>Provocation</w:t>
      </w:r>
    </w:p>
    <w:p w14:paraId="6897F629"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7E90FD43" w14:textId="77777777" w:rsidR="00CE4C29" w:rsidRPr="00914A50" w:rsidRDefault="00CE4C29"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Acts 4:1–4 (NLT)</w:t>
      </w:r>
    </w:p>
    <w:p w14:paraId="0890F038" w14:textId="77777777" w:rsidR="00CE4C29" w:rsidRDefault="00CE4C29"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 xml:space="preserve">While Peter and John were speaking to the people, they were confronted by the priests, the captain of the Temple guard, and some of the Sadducees. </w:t>
      </w:r>
      <w:r w:rsidRPr="00914A50">
        <w:rPr>
          <w:rFonts w:ascii="Times New Roman" w:eastAsiaTheme="minorHAnsi" w:hAnsi="Times New Roman" w:cs="Times New Roman"/>
          <w:kern w:val="0"/>
          <w:vertAlign w:val="superscript"/>
        </w:rPr>
        <w:t>2 </w:t>
      </w:r>
      <w:r w:rsidRPr="00914A50">
        <w:rPr>
          <w:rFonts w:ascii="Times New Roman" w:eastAsiaTheme="minorHAnsi" w:hAnsi="Times New Roman" w:cs="Times New Roman"/>
          <w:kern w:val="0"/>
        </w:rPr>
        <w:t xml:space="preserve">These leaders were very disturbed that Peter and John were teaching the people that through Jesus there is a resurrection of the dead. </w:t>
      </w:r>
      <w:r w:rsidRPr="00914A50">
        <w:rPr>
          <w:rFonts w:ascii="Times New Roman" w:eastAsiaTheme="minorHAnsi" w:hAnsi="Times New Roman" w:cs="Times New Roman"/>
          <w:kern w:val="0"/>
          <w:vertAlign w:val="superscript"/>
        </w:rPr>
        <w:t>3 </w:t>
      </w:r>
      <w:r w:rsidRPr="00914A50">
        <w:rPr>
          <w:rFonts w:ascii="Times New Roman" w:eastAsiaTheme="minorHAnsi" w:hAnsi="Times New Roman" w:cs="Times New Roman"/>
          <w:kern w:val="0"/>
        </w:rPr>
        <w:t xml:space="preserve">They arrested them and, since it was already evening, put them in jail until morning. </w:t>
      </w:r>
      <w:r w:rsidRPr="00914A50">
        <w:rPr>
          <w:rFonts w:ascii="Times New Roman" w:eastAsiaTheme="minorHAnsi" w:hAnsi="Times New Roman" w:cs="Times New Roman"/>
          <w:kern w:val="0"/>
          <w:vertAlign w:val="superscript"/>
        </w:rPr>
        <w:t>4 </w:t>
      </w:r>
      <w:r w:rsidRPr="00914A50">
        <w:rPr>
          <w:rFonts w:ascii="Times New Roman" w:eastAsiaTheme="minorHAnsi" w:hAnsi="Times New Roman" w:cs="Times New Roman"/>
          <w:kern w:val="0"/>
        </w:rPr>
        <w:t>But many of the people who heard their message believed it, so the number of men who believed now totaled about 5,000.</w:t>
      </w:r>
    </w:p>
    <w:p w14:paraId="11BAB89B"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3D485BA8" w14:textId="769C093F" w:rsidR="007B46D6" w:rsidRPr="00914A50" w:rsidRDefault="002D3636"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 xml:space="preserve">God is </w:t>
      </w:r>
      <w:r w:rsidR="009C04F1" w:rsidRPr="00914A50">
        <w:rPr>
          <w:rFonts w:ascii="Times New Roman" w:eastAsiaTheme="minorHAnsi" w:hAnsi="Times New Roman" w:cs="Times New Roman"/>
          <w:kern w:val="0"/>
        </w:rPr>
        <w:t xml:space="preserve">not </w:t>
      </w:r>
      <w:r w:rsidR="000308E9">
        <w:rPr>
          <w:rFonts w:ascii="Times New Roman" w:eastAsiaTheme="minorHAnsi" w:hAnsi="Times New Roman" w:cs="Times New Roman"/>
          <w:b/>
          <w:bCs/>
          <w:kern w:val="0"/>
          <w:sz w:val="28"/>
          <w:szCs w:val="28"/>
          <w:u w:val="single"/>
        </w:rPr>
        <w:t>Safe;</w:t>
      </w:r>
      <w:r w:rsidR="009C04F1" w:rsidRPr="000308E9">
        <w:rPr>
          <w:rFonts w:ascii="Times New Roman" w:eastAsiaTheme="minorHAnsi" w:hAnsi="Times New Roman" w:cs="Times New Roman"/>
          <w:kern w:val="0"/>
          <w:sz w:val="28"/>
          <w:szCs w:val="28"/>
        </w:rPr>
        <w:t xml:space="preserve"> </w:t>
      </w:r>
      <w:r w:rsidR="009C04F1" w:rsidRPr="00914A50">
        <w:rPr>
          <w:rFonts w:ascii="Times New Roman" w:eastAsiaTheme="minorHAnsi" w:hAnsi="Times New Roman" w:cs="Times New Roman"/>
          <w:kern w:val="0"/>
        </w:rPr>
        <w:t xml:space="preserve">but God is always </w:t>
      </w:r>
      <w:r w:rsidR="000308E9">
        <w:rPr>
          <w:rFonts w:ascii="Times New Roman" w:eastAsiaTheme="minorHAnsi" w:hAnsi="Times New Roman" w:cs="Times New Roman"/>
          <w:b/>
          <w:bCs/>
          <w:kern w:val="0"/>
          <w:sz w:val="28"/>
          <w:szCs w:val="28"/>
          <w:u w:val="single"/>
        </w:rPr>
        <w:t>Good.</w:t>
      </w:r>
    </w:p>
    <w:p w14:paraId="75DE4504" w14:textId="7BAFD7E8" w:rsidR="009F0296" w:rsidRDefault="009F0296"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We are</w:t>
      </w:r>
      <w:r w:rsidR="00FD4D26" w:rsidRPr="00914A50">
        <w:rPr>
          <w:rFonts w:ascii="Times New Roman" w:eastAsiaTheme="minorHAnsi" w:hAnsi="Times New Roman" w:cs="Times New Roman"/>
          <w:kern w:val="0"/>
        </w:rPr>
        <w:t xml:space="preserve"> called to do what is </w:t>
      </w:r>
      <w:r w:rsidR="000308E9">
        <w:rPr>
          <w:rFonts w:ascii="Times New Roman" w:eastAsiaTheme="minorHAnsi" w:hAnsi="Times New Roman" w:cs="Times New Roman"/>
          <w:b/>
          <w:bCs/>
          <w:kern w:val="0"/>
          <w:sz w:val="28"/>
          <w:szCs w:val="28"/>
          <w:u w:val="single"/>
        </w:rPr>
        <w:t>Right,</w:t>
      </w:r>
      <w:r w:rsidR="00FD4D26" w:rsidRPr="000308E9">
        <w:rPr>
          <w:rFonts w:ascii="Times New Roman" w:eastAsiaTheme="minorHAnsi" w:hAnsi="Times New Roman" w:cs="Times New Roman"/>
          <w:kern w:val="0"/>
          <w:sz w:val="28"/>
          <w:szCs w:val="28"/>
        </w:rPr>
        <w:t xml:space="preserve"> </w:t>
      </w:r>
      <w:r w:rsidR="00FD4D26" w:rsidRPr="00914A50">
        <w:rPr>
          <w:rFonts w:ascii="Times New Roman" w:eastAsiaTheme="minorHAnsi" w:hAnsi="Times New Roman" w:cs="Times New Roman"/>
          <w:kern w:val="0"/>
        </w:rPr>
        <w:t xml:space="preserve">not what </w:t>
      </w:r>
      <w:r w:rsidR="000308E9" w:rsidRPr="00914A50">
        <w:rPr>
          <w:rFonts w:ascii="Times New Roman" w:eastAsiaTheme="minorHAnsi" w:hAnsi="Times New Roman" w:cs="Times New Roman"/>
          <w:kern w:val="0"/>
        </w:rPr>
        <w:t xml:space="preserve">is </w:t>
      </w:r>
      <w:r w:rsidR="000308E9">
        <w:rPr>
          <w:rFonts w:ascii="Times New Roman" w:eastAsiaTheme="minorHAnsi" w:hAnsi="Times New Roman" w:cs="Times New Roman"/>
          <w:b/>
          <w:bCs/>
          <w:kern w:val="0"/>
          <w:sz w:val="28"/>
          <w:szCs w:val="28"/>
          <w:u w:val="single"/>
        </w:rPr>
        <w:t>Safe.</w:t>
      </w:r>
    </w:p>
    <w:p w14:paraId="594E87E6"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2766FF1E" w14:textId="0DD9C16E" w:rsidR="002C1A90" w:rsidRPr="00914A50" w:rsidRDefault="002C1A90"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Matthew 22:23 (NLT)</w:t>
      </w:r>
    </w:p>
    <w:p w14:paraId="3C17F0D2" w14:textId="77777777" w:rsidR="002C1A90" w:rsidRPr="00914A50" w:rsidRDefault="002C1A90"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23 </w:t>
      </w:r>
      <w:r w:rsidRPr="00914A50">
        <w:rPr>
          <w:rFonts w:ascii="Times New Roman" w:eastAsiaTheme="minorHAnsi" w:hAnsi="Times New Roman" w:cs="Times New Roman"/>
          <w:kern w:val="0"/>
        </w:rPr>
        <w:t>That same day Jesus was approached by some Sadducees—religious leaders who say there is no resurrection from the dead. They posed this question:</w:t>
      </w:r>
    </w:p>
    <w:p w14:paraId="66CA6D9F"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5086D270" w14:textId="77777777" w:rsidR="00FA7E0F" w:rsidRPr="00914A50" w:rsidRDefault="00FA7E0F"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Acts 23:8 (NLT)</w:t>
      </w:r>
    </w:p>
    <w:p w14:paraId="0B6517BD" w14:textId="34C061F0" w:rsidR="007B46D6" w:rsidRPr="00914A50" w:rsidRDefault="00FA7E0F"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8 </w:t>
      </w:r>
      <w:r w:rsidRPr="00914A50">
        <w:rPr>
          <w:rFonts w:ascii="Times New Roman" w:eastAsiaTheme="minorHAnsi" w:hAnsi="Times New Roman" w:cs="Times New Roman"/>
          <w:kern w:val="0"/>
        </w:rPr>
        <w:t>for the Sadducees say there is no resurrection or angels or spirits, but the Pharisees believe in all of these.</w:t>
      </w:r>
    </w:p>
    <w:p w14:paraId="4D7C4A48" w14:textId="77777777" w:rsidR="007B46D6" w:rsidRPr="00914A50" w:rsidRDefault="007B46D6" w:rsidP="00914A50">
      <w:pPr>
        <w:autoSpaceDE w:val="0"/>
        <w:autoSpaceDN w:val="0"/>
        <w:adjustRightInd w:val="0"/>
        <w:jc w:val="center"/>
        <w:rPr>
          <w:rFonts w:ascii="Times New Roman" w:eastAsiaTheme="minorHAnsi" w:hAnsi="Times New Roman" w:cs="Times New Roman"/>
          <w:kern w:val="0"/>
        </w:rPr>
      </w:pPr>
    </w:p>
    <w:p w14:paraId="1AD7BE22" w14:textId="404C62EF" w:rsidR="007E3825" w:rsidRPr="00914A50" w:rsidRDefault="007E3825"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2 Timothy 3:12 (NLT)</w:t>
      </w:r>
    </w:p>
    <w:p w14:paraId="61A5ED2D" w14:textId="77777777" w:rsidR="007E3825" w:rsidRPr="00914A50" w:rsidRDefault="007E3825"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12 </w:t>
      </w:r>
      <w:r w:rsidRPr="00914A50">
        <w:rPr>
          <w:rFonts w:ascii="Times New Roman" w:eastAsiaTheme="minorHAnsi" w:hAnsi="Times New Roman" w:cs="Times New Roman"/>
          <w:kern w:val="0"/>
        </w:rPr>
        <w:t>Yes, and everyone who wants to live a godly life in Christ Jesus will suffer persecution.</w:t>
      </w:r>
    </w:p>
    <w:p w14:paraId="68729B3B"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226C925A" w14:textId="77777777" w:rsidR="00A016F1" w:rsidRPr="00914A50" w:rsidRDefault="00A016F1"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Matthew 5:10 (NLT)</w:t>
      </w:r>
    </w:p>
    <w:p w14:paraId="3A374470" w14:textId="77777777" w:rsidR="00A016F1" w:rsidRPr="00914A50" w:rsidRDefault="00A016F1"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10 </w:t>
      </w:r>
      <w:r w:rsidRPr="00914A50">
        <w:rPr>
          <w:rFonts w:ascii="Times New Roman" w:eastAsiaTheme="minorHAnsi" w:hAnsi="Times New Roman" w:cs="Times New Roman"/>
          <w:kern w:val="0"/>
        </w:rPr>
        <w:t>God blesses those who are persecuted for doing right, for the Kingdom of Heaven is theirs.</w:t>
      </w:r>
    </w:p>
    <w:p w14:paraId="1AC051A1"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32C09F2D" w14:textId="2DCC1CCE" w:rsidR="00CE4C29" w:rsidRDefault="00CE4C29" w:rsidP="00914A50">
      <w:pPr>
        <w:autoSpaceDE w:val="0"/>
        <w:autoSpaceDN w:val="0"/>
        <w:adjustRightInd w:val="0"/>
        <w:jc w:val="center"/>
        <w:rPr>
          <w:rFonts w:ascii="Times New Roman" w:eastAsiaTheme="minorHAnsi" w:hAnsi="Times New Roman" w:cs="Times New Roman"/>
          <w:kern w:val="0"/>
          <w:u w:val="single"/>
        </w:rPr>
      </w:pPr>
      <w:r w:rsidRPr="00914A50">
        <w:rPr>
          <w:rFonts w:ascii="Times New Roman" w:eastAsiaTheme="minorHAnsi" w:hAnsi="Times New Roman" w:cs="Times New Roman"/>
          <w:kern w:val="0"/>
        </w:rPr>
        <w:t xml:space="preserve">II. </w:t>
      </w:r>
      <w:r w:rsidR="000308E9">
        <w:rPr>
          <w:rFonts w:ascii="Times New Roman" w:eastAsiaTheme="minorHAnsi" w:hAnsi="Times New Roman" w:cs="Times New Roman"/>
          <w:b/>
          <w:bCs/>
          <w:kern w:val="0"/>
          <w:sz w:val="28"/>
          <w:szCs w:val="28"/>
          <w:u w:val="single"/>
        </w:rPr>
        <w:t>Proclamation</w:t>
      </w:r>
    </w:p>
    <w:p w14:paraId="0DC94516"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6CB708CA" w14:textId="77777777" w:rsidR="00CE4C29" w:rsidRPr="00914A50" w:rsidRDefault="00CE4C29"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Acts 4:8–12 (NLT)</w:t>
      </w:r>
    </w:p>
    <w:p w14:paraId="181098B7" w14:textId="3C5FFF28" w:rsidR="00CE4C29" w:rsidRDefault="00CE4C29"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8 </w:t>
      </w:r>
      <w:r w:rsidRPr="00914A50">
        <w:rPr>
          <w:rFonts w:ascii="Times New Roman" w:eastAsiaTheme="minorHAnsi" w:hAnsi="Times New Roman" w:cs="Times New Roman"/>
          <w:kern w:val="0"/>
        </w:rPr>
        <w:t xml:space="preserve">Then Peter, filled with the Holy Spirit, said to them, “Rulers and elders of our people, </w:t>
      </w:r>
      <w:r w:rsidRPr="00914A50">
        <w:rPr>
          <w:rFonts w:ascii="Times New Roman" w:eastAsiaTheme="minorHAnsi" w:hAnsi="Times New Roman" w:cs="Times New Roman"/>
          <w:kern w:val="0"/>
          <w:vertAlign w:val="superscript"/>
        </w:rPr>
        <w:t>9 </w:t>
      </w:r>
      <w:r w:rsidRPr="00914A50">
        <w:rPr>
          <w:rFonts w:ascii="Times New Roman" w:eastAsiaTheme="minorHAnsi" w:hAnsi="Times New Roman" w:cs="Times New Roman"/>
          <w:kern w:val="0"/>
        </w:rPr>
        <w:t xml:space="preserve">are we being questioned today because we’ve done a good deed for a crippled man? Do you want to know how he was healed? </w:t>
      </w:r>
      <w:r w:rsidRPr="00914A50">
        <w:rPr>
          <w:rFonts w:ascii="Times New Roman" w:eastAsiaTheme="minorHAnsi" w:hAnsi="Times New Roman" w:cs="Times New Roman"/>
          <w:kern w:val="0"/>
          <w:vertAlign w:val="superscript"/>
        </w:rPr>
        <w:t>10 </w:t>
      </w:r>
      <w:r w:rsidRPr="00914A50">
        <w:rPr>
          <w:rFonts w:ascii="Times New Roman" w:eastAsiaTheme="minorHAnsi" w:hAnsi="Times New Roman" w:cs="Times New Roman"/>
          <w:kern w:val="0"/>
        </w:rPr>
        <w:t xml:space="preserve">Let me clearly state to all of you and to all the people of Israel that he was healed by the powerful name of Jesus Christ the Nazarene, the man you crucified but whom God raised from the dead. </w:t>
      </w:r>
      <w:r w:rsidRPr="00914A50">
        <w:rPr>
          <w:rFonts w:ascii="Times New Roman" w:eastAsiaTheme="minorHAnsi" w:hAnsi="Times New Roman" w:cs="Times New Roman"/>
          <w:kern w:val="0"/>
          <w:vertAlign w:val="superscript"/>
        </w:rPr>
        <w:t>11 </w:t>
      </w:r>
      <w:r w:rsidRPr="00914A50">
        <w:rPr>
          <w:rFonts w:ascii="Times New Roman" w:eastAsiaTheme="minorHAnsi" w:hAnsi="Times New Roman" w:cs="Times New Roman"/>
          <w:kern w:val="0"/>
        </w:rPr>
        <w:t xml:space="preserve">For Jesus is the one referred to in the Scriptures, where it says, ‘The stone that you builders rejected has now become the cornerstone.’ </w:t>
      </w:r>
      <w:r w:rsidRPr="00914A50">
        <w:rPr>
          <w:rFonts w:ascii="Times New Roman" w:eastAsiaTheme="minorHAnsi" w:hAnsi="Times New Roman" w:cs="Times New Roman"/>
          <w:kern w:val="0"/>
          <w:vertAlign w:val="superscript"/>
        </w:rPr>
        <w:t>12 </w:t>
      </w:r>
      <w:r w:rsidRPr="00914A50">
        <w:rPr>
          <w:rFonts w:ascii="Times New Roman" w:eastAsiaTheme="minorHAnsi" w:hAnsi="Times New Roman" w:cs="Times New Roman"/>
          <w:kern w:val="0"/>
        </w:rPr>
        <w:t>There is salvation in no one else! God has given no other name under heaven by which we must be saved.”</w:t>
      </w:r>
    </w:p>
    <w:p w14:paraId="382AA176" w14:textId="77777777" w:rsidR="00914A50" w:rsidRDefault="00914A50" w:rsidP="00914A50">
      <w:pPr>
        <w:autoSpaceDE w:val="0"/>
        <w:autoSpaceDN w:val="0"/>
        <w:adjustRightInd w:val="0"/>
        <w:jc w:val="center"/>
        <w:rPr>
          <w:rFonts w:ascii="Times New Roman" w:eastAsiaTheme="minorHAnsi" w:hAnsi="Times New Roman" w:cs="Times New Roman"/>
          <w:kern w:val="0"/>
        </w:rPr>
      </w:pPr>
    </w:p>
    <w:p w14:paraId="1266BFB6" w14:textId="77777777" w:rsidR="000308E9" w:rsidRDefault="000308E9" w:rsidP="00914A50">
      <w:pPr>
        <w:autoSpaceDE w:val="0"/>
        <w:autoSpaceDN w:val="0"/>
        <w:adjustRightInd w:val="0"/>
        <w:jc w:val="center"/>
        <w:rPr>
          <w:rFonts w:ascii="Times New Roman" w:eastAsiaTheme="minorHAnsi" w:hAnsi="Times New Roman" w:cs="Times New Roman"/>
          <w:kern w:val="0"/>
        </w:rPr>
      </w:pPr>
    </w:p>
    <w:p w14:paraId="35D26A74" w14:textId="77777777" w:rsidR="000308E9" w:rsidRDefault="000308E9" w:rsidP="00914A50">
      <w:pPr>
        <w:autoSpaceDE w:val="0"/>
        <w:autoSpaceDN w:val="0"/>
        <w:adjustRightInd w:val="0"/>
        <w:jc w:val="center"/>
        <w:rPr>
          <w:rFonts w:ascii="Times New Roman" w:eastAsiaTheme="minorHAnsi" w:hAnsi="Times New Roman" w:cs="Times New Roman"/>
          <w:kern w:val="0"/>
        </w:rPr>
      </w:pPr>
    </w:p>
    <w:p w14:paraId="202551DA" w14:textId="77777777" w:rsidR="000308E9" w:rsidRPr="00914A50" w:rsidRDefault="000308E9" w:rsidP="00914A50">
      <w:pPr>
        <w:autoSpaceDE w:val="0"/>
        <w:autoSpaceDN w:val="0"/>
        <w:adjustRightInd w:val="0"/>
        <w:jc w:val="center"/>
        <w:rPr>
          <w:rFonts w:ascii="Times New Roman" w:eastAsiaTheme="minorHAnsi" w:hAnsi="Times New Roman" w:cs="Times New Roman"/>
          <w:kern w:val="0"/>
        </w:rPr>
      </w:pPr>
    </w:p>
    <w:p w14:paraId="6F91ABE7" w14:textId="50264667" w:rsidR="00CE4C29" w:rsidRDefault="00BC2BBA"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 xml:space="preserve">Jesus is </w:t>
      </w:r>
      <w:r w:rsidR="007F6CF3" w:rsidRPr="00914A50">
        <w:rPr>
          <w:rFonts w:ascii="Times New Roman" w:eastAsiaTheme="minorHAnsi" w:hAnsi="Times New Roman" w:cs="Times New Roman"/>
          <w:kern w:val="0"/>
        </w:rPr>
        <w:t xml:space="preserve">the </w:t>
      </w:r>
      <w:r w:rsidR="000308E9">
        <w:rPr>
          <w:rFonts w:ascii="Times New Roman" w:eastAsiaTheme="minorHAnsi" w:hAnsi="Times New Roman" w:cs="Times New Roman"/>
          <w:b/>
          <w:bCs/>
          <w:kern w:val="0"/>
          <w:sz w:val="28"/>
          <w:szCs w:val="28"/>
          <w:u w:val="single"/>
        </w:rPr>
        <w:t>Cornerstone</w:t>
      </w:r>
      <w:r w:rsidR="00FB2EF3" w:rsidRPr="000308E9">
        <w:rPr>
          <w:rFonts w:ascii="Times New Roman" w:eastAsiaTheme="minorHAnsi" w:hAnsi="Times New Roman" w:cs="Times New Roman"/>
          <w:kern w:val="0"/>
          <w:sz w:val="28"/>
          <w:szCs w:val="28"/>
        </w:rPr>
        <w:t xml:space="preserve"> </w:t>
      </w:r>
      <w:r w:rsidR="00FB2EF3" w:rsidRPr="00914A50">
        <w:rPr>
          <w:rFonts w:ascii="Times New Roman" w:eastAsiaTheme="minorHAnsi" w:hAnsi="Times New Roman" w:cs="Times New Roman"/>
          <w:kern w:val="0"/>
        </w:rPr>
        <w:t>to</w:t>
      </w:r>
      <w:r w:rsidR="007F6CF3" w:rsidRPr="00914A50">
        <w:rPr>
          <w:rFonts w:ascii="Times New Roman" w:eastAsiaTheme="minorHAnsi" w:hAnsi="Times New Roman" w:cs="Times New Roman"/>
          <w:kern w:val="0"/>
        </w:rPr>
        <w:t xml:space="preserve"> believers and a </w:t>
      </w:r>
      <w:r w:rsidR="000308E9">
        <w:rPr>
          <w:rFonts w:ascii="Times New Roman" w:eastAsiaTheme="minorHAnsi" w:hAnsi="Times New Roman" w:cs="Times New Roman"/>
          <w:b/>
          <w:bCs/>
          <w:kern w:val="0"/>
          <w:sz w:val="28"/>
          <w:szCs w:val="28"/>
          <w:u w:val="single"/>
        </w:rPr>
        <w:t>Stumbling</w:t>
      </w:r>
      <w:r w:rsidR="007F6CF3" w:rsidRPr="000308E9">
        <w:rPr>
          <w:rFonts w:ascii="Times New Roman" w:eastAsiaTheme="minorHAnsi" w:hAnsi="Times New Roman" w:cs="Times New Roman"/>
          <w:kern w:val="0"/>
          <w:sz w:val="28"/>
          <w:szCs w:val="28"/>
        </w:rPr>
        <w:t xml:space="preserve"> </w:t>
      </w:r>
      <w:r w:rsidR="007F6CF3" w:rsidRPr="00914A50">
        <w:rPr>
          <w:rFonts w:ascii="Times New Roman" w:eastAsiaTheme="minorHAnsi" w:hAnsi="Times New Roman" w:cs="Times New Roman"/>
          <w:kern w:val="0"/>
        </w:rPr>
        <w:t xml:space="preserve">stone </w:t>
      </w:r>
      <w:r w:rsidR="00EE3765" w:rsidRPr="00914A50">
        <w:rPr>
          <w:rFonts w:ascii="Times New Roman" w:eastAsiaTheme="minorHAnsi" w:hAnsi="Times New Roman" w:cs="Times New Roman"/>
          <w:kern w:val="0"/>
        </w:rPr>
        <w:t xml:space="preserve">to those that </w:t>
      </w:r>
      <w:r w:rsidR="000308E9">
        <w:rPr>
          <w:rFonts w:ascii="Times New Roman" w:eastAsiaTheme="minorHAnsi" w:hAnsi="Times New Roman" w:cs="Times New Roman"/>
          <w:b/>
          <w:bCs/>
          <w:kern w:val="0"/>
          <w:sz w:val="28"/>
          <w:szCs w:val="28"/>
          <w:u w:val="single"/>
        </w:rPr>
        <w:t>Reject</w:t>
      </w:r>
      <w:r w:rsidR="007F05D3" w:rsidRPr="000308E9">
        <w:rPr>
          <w:rFonts w:ascii="Times New Roman" w:eastAsiaTheme="minorHAnsi" w:hAnsi="Times New Roman" w:cs="Times New Roman"/>
          <w:kern w:val="0"/>
          <w:sz w:val="28"/>
          <w:szCs w:val="28"/>
        </w:rPr>
        <w:t xml:space="preserve"> </w:t>
      </w:r>
      <w:r w:rsidR="007F05D3" w:rsidRPr="00914A50">
        <w:rPr>
          <w:rFonts w:ascii="Times New Roman" w:eastAsiaTheme="minorHAnsi" w:hAnsi="Times New Roman" w:cs="Times New Roman"/>
          <w:kern w:val="0"/>
        </w:rPr>
        <w:t>Him.</w:t>
      </w:r>
    </w:p>
    <w:p w14:paraId="6D794E42" w14:textId="77777777" w:rsidR="006F6842" w:rsidRPr="00914A50" w:rsidRDefault="006F6842" w:rsidP="00914A50">
      <w:pPr>
        <w:autoSpaceDE w:val="0"/>
        <w:autoSpaceDN w:val="0"/>
        <w:adjustRightInd w:val="0"/>
        <w:jc w:val="center"/>
        <w:rPr>
          <w:rFonts w:ascii="Times New Roman" w:eastAsiaTheme="minorHAnsi" w:hAnsi="Times New Roman" w:cs="Times New Roman"/>
          <w:kern w:val="0"/>
        </w:rPr>
      </w:pPr>
    </w:p>
    <w:p w14:paraId="7E159AE1" w14:textId="4E6DA6EB" w:rsidR="00CE4C29" w:rsidRDefault="00DD106D"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 xml:space="preserve">The </w:t>
      </w:r>
      <w:r w:rsidR="003F34DF" w:rsidRPr="00914A50">
        <w:rPr>
          <w:rFonts w:ascii="Times New Roman" w:eastAsiaTheme="minorHAnsi" w:hAnsi="Times New Roman" w:cs="Times New Roman"/>
          <w:kern w:val="0"/>
        </w:rPr>
        <w:t>w</w:t>
      </w:r>
      <w:r w:rsidRPr="00914A50">
        <w:rPr>
          <w:rFonts w:ascii="Times New Roman" w:eastAsiaTheme="minorHAnsi" w:hAnsi="Times New Roman" w:cs="Times New Roman"/>
          <w:kern w:val="0"/>
        </w:rPr>
        <w:t xml:space="preserve">orld is </w:t>
      </w:r>
      <w:r w:rsidR="006F6842">
        <w:rPr>
          <w:rFonts w:ascii="Times New Roman" w:eastAsiaTheme="minorHAnsi" w:hAnsi="Times New Roman" w:cs="Times New Roman"/>
          <w:b/>
          <w:bCs/>
          <w:kern w:val="0"/>
          <w:sz w:val="28"/>
          <w:szCs w:val="28"/>
          <w:u w:val="single"/>
        </w:rPr>
        <w:t>Offended</w:t>
      </w:r>
      <w:r w:rsidRPr="000308E9">
        <w:rPr>
          <w:rFonts w:ascii="Times New Roman" w:eastAsiaTheme="minorHAnsi" w:hAnsi="Times New Roman" w:cs="Times New Roman"/>
          <w:kern w:val="0"/>
          <w:sz w:val="28"/>
          <w:szCs w:val="28"/>
        </w:rPr>
        <w:t xml:space="preserve"> </w:t>
      </w:r>
      <w:r w:rsidRPr="00914A50">
        <w:rPr>
          <w:rFonts w:ascii="Times New Roman" w:eastAsiaTheme="minorHAnsi" w:hAnsi="Times New Roman" w:cs="Times New Roman"/>
          <w:kern w:val="0"/>
        </w:rPr>
        <w:t xml:space="preserve">by the </w:t>
      </w:r>
      <w:r w:rsidR="006F6842">
        <w:rPr>
          <w:rFonts w:ascii="Times New Roman" w:eastAsiaTheme="minorHAnsi" w:hAnsi="Times New Roman" w:cs="Times New Roman"/>
          <w:b/>
          <w:bCs/>
          <w:kern w:val="0"/>
          <w:sz w:val="28"/>
          <w:szCs w:val="28"/>
          <w:u w:val="single"/>
        </w:rPr>
        <w:t>Exclusivity</w:t>
      </w:r>
      <w:r w:rsidRPr="000308E9">
        <w:rPr>
          <w:rFonts w:ascii="Times New Roman" w:eastAsiaTheme="minorHAnsi" w:hAnsi="Times New Roman" w:cs="Times New Roman"/>
          <w:kern w:val="0"/>
          <w:sz w:val="28"/>
          <w:szCs w:val="28"/>
        </w:rPr>
        <w:t xml:space="preserve"> </w:t>
      </w:r>
      <w:r w:rsidRPr="00914A50">
        <w:rPr>
          <w:rFonts w:ascii="Times New Roman" w:eastAsiaTheme="minorHAnsi" w:hAnsi="Times New Roman" w:cs="Times New Roman"/>
          <w:kern w:val="0"/>
        </w:rPr>
        <w:t>of the Word.</w:t>
      </w:r>
    </w:p>
    <w:p w14:paraId="2E298969"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74988724" w14:textId="76F6A8EE" w:rsidR="009A3913" w:rsidRPr="00914A50" w:rsidRDefault="009A3913"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Matthew 10:19–20 (NLT)</w:t>
      </w:r>
    </w:p>
    <w:p w14:paraId="378A526D" w14:textId="77777777" w:rsidR="00914A50" w:rsidRDefault="009A3913"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19 </w:t>
      </w:r>
      <w:r w:rsidRPr="00914A50">
        <w:rPr>
          <w:rFonts w:ascii="Times New Roman" w:eastAsiaTheme="minorHAnsi" w:hAnsi="Times New Roman" w:cs="Times New Roman"/>
          <w:kern w:val="0"/>
        </w:rPr>
        <w:t xml:space="preserve">When you are arrested, don’t worry about how to respond or what to say. God will give you the right words at the right time. </w:t>
      </w:r>
      <w:r w:rsidRPr="00914A50">
        <w:rPr>
          <w:rFonts w:ascii="Times New Roman" w:eastAsiaTheme="minorHAnsi" w:hAnsi="Times New Roman" w:cs="Times New Roman"/>
          <w:kern w:val="0"/>
          <w:vertAlign w:val="superscript"/>
        </w:rPr>
        <w:t>20 </w:t>
      </w:r>
      <w:r w:rsidRPr="00914A50">
        <w:rPr>
          <w:rFonts w:ascii="Times New Roman" w:eastAsiaTheme="minorHAnsi" w:hAnsi="Times New Roman" w:cs="Times New Roman"/>
          <w:kern w:val="0"/>
        </w:rPr>
        <w:t>For it is not you who will be speaking—it will be the Spirit of your Father speaking through you.</w:t>
      </w:r>
    </w:p>
    <w:p w14:paraId="18D6B9ED" w14:textId="62D59A38" w:rsidR="00960F59" w:rsidRPr="00914A50" w:rsidRDefault="00960F59"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b/>
          <w:bCs/>
          <w:kern w:val="0"/>
        </w:rPr>
        <w:t>Psalm 118:22–23 (NLT)</w:t>
      </w:r>
    </w:p>
    <w:p w14:paraId="46DCB8B9" w14:textId="7BE3A476" w:rsidR="00960F59" w:rsidRPr="00914A50" w:rsidRDefault="00960F59"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22 </w:t>
      </w:r>
      <w:r w:rsidRPr="00914A50">
        <w:rPr>
          <w:rFonts w:ascii="Times New Roman" w:eastAsiaTheme="minorHAnsi" w:hAnsi="Times New Roman" w:cs="Times New Roman"/>
          <w:kern w:val="0"/>
        </w:rPr>
        <w:t xml:space="preserve">The stone that the builders rejected has now become the cornerstone. </w:t>
      </w:r>
      <w:r w:rsidRPr="00914A50">
        <w:rPr>
          <w:rFonts w:ascii="Times New Roman" w:eastAsiaTheme="minorHAnsi" w:hAnsi="Times New Roman" w:cs="Times New Roman"/>
          <w:kern w:val="0"/>
          <w:vertAlign w:val="superscript"/>
        </w:rPr>
        <w:t>23 </w:t>
      </w:r>
      <w:r w:rsidRPr="00914A50">
        <w:rPr>
          <w:rFonts w:ascii="Times New Roman" w:eastAsiaTheme="minorHAnsi" w:hAnsi="Times New Roman" w:cs="Times New Roman"/>
          <w:kern w:val="0"/>
        </w:rPr>
        <w:t xml:space="preserve">This is the </w:t>
      </w:r>
      <w:r w:rsidRPr="00914A50">
        <w:rPr>
          <w:rFonts w:ascii="Times New Roman" w:eastAsiaTheme="minorHAnsi" w:hAnsi="Times New Roman" w:cs="Times New Roman"/>
          <w:smallCaps/>
          <w:kern w:val="0"/>
        </w:rPr>
        <w:t>Lord</w:t>
      </w:r>
      <w:r w:rsidRPr="00914A50">
        <w:rPr>
          <w:rFonts w:ascii="Times New Roman" w:eastAsiaTheme="minorHAnsi" w:hAnsi="Times New Roman" w:cs="Times New Roman"/>
          <w:kern w:val="0"/>
        </w:rPr>
        <w:t>’s doing, and it is wonderful to see.</w:t>
      </w:r>
    </w:p>
    <w:p w14:paraId="0B088680"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7CDEA775" w14:textId="77777777" w:rsidR="00BE44FF" w:rsidRPr="00914A50" w:rsidRDefault="00BE44FF"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Hebrews 13:6 (NLT)</w:t>
      </w:r>
    </w:p>
    <w:p w14:paraId="76A3F14C" w14:textId="000A7551" w:rsidR="00BE44FF" w:rsidRPr="00914A50" w:rsidRDefault="00BE44FF"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6 </w:t>
      </w:r>
      <w:r w:rsidRPr="00914A50">
        <w:rPr>
          <w:rFonts w:ascii="Times New Roman" w:eastAsiaTheme="minorHAnsi" w:hAnsi="Times New Roman" w:cs="Times New Roman"/>
          <w:kern w:val="0"/>
        </w:rPr>
        <w:t xml:space="preserve">So we can say with confidence, “The </w:t>
      </w:r>
      <w:r w:rsidRPr="00914A50">
        <w:rPr>
          <w:rFonts w:ascii="Times New Roman" w:eastAsiaTheme="minorHAnsi" w:hAnsi="Times New Roman" w:cs="Times New Roman"/>
          <w:smallCaps/>
          <w:kern w:val="0"/>
        </w:rPr>
        <w:t>Lord</w:t>
      </w:r>
      <w:r w:rsidRPr="00914A50">
        <w:rPr>
          <w:rFonts w:ascii="Times New Roman" w:eastAsiaTheme="minorHAnsi" w:hAnsi="Times New Roman" w:cs="Times New Roman"/>
          <w:kern w:val="0"/>
        </w:rPr>
        <w:t xml:space="preserve"> is my helper, so I will have no fear. What can mere people do to me?”</w:t>
      </w:r>
    </w:p>
    <w:p w14:paraId="771ABB64" w14:textId="77777777" w:rsidR="00B30912" w:rsidRPr="00914A50" w:rsidRDefault="00B30912" w:rsidP="00914A50">
      <w:pPr>
        <w:autoSpaceDE w:val="0"/>
        <w:autoSpaceDN w:val="0"/>
        <w:adjustRightInd w:val="0"/>
        <w:jc w:val="center"/>
        <w:rPr>
          <w:rFonts w:ascii="Times New Roman" w:eastAsiaTheme="minorHAnsi" w:hAnsi="Times New Roman" w:cs="Times New Roman"/>
          <w:kern w:val="0"/>
        </w:rPr>
      </w:pPr>
    </w:p>
    <w:p w14:paraId="475615AA" w14:textId="0466C4B2" w:rsidR="00CE4C29" w:rsidRDefault="00CE4C29" w:rsidP="00914A50">
      <w:pPr>
        <w:autoSpaceDE w:val="0"/>
        <w:autoSpaceDN w:val="0"/>
        <w:adjustRightInd w:val="0"/>
        <w:jc w:val="center"/>
        <w:rPr>
          <w:rFonts w:ascii="Times New Roman" w:eastAsiaTheme="minorHAnsi" w:hAnsi="Times New Roman" w:cs="Times New Roman"/>
          <w:kern w:val="0"/>
          <w:u w:val="single"/>
        </w:rPr>
      </w:pPr>
      <w:r w:rsidRPr="00914A50">
        <w:rPr>
          <w:rFonts w:ascii="Times New Roman" w:eastAsiaTheme="minorHAnsi" w:hAnsi="Times New Roman" w:cs="Times New Roman"/>
          <w:kern w:val="0"/>
        </w:rPr>
        <w:t xml:space="preserve">III. </w:t>
      </w:r>
      <w:r w:rsidR="006F6842">
        <w:rPr>
          <w:rFonts w:ascii="Times New Roman" w:eastAsiaTheme="minorHAnsi" w:hAnsi="Times New Roman" w:cs="Times New Roman"/>
          <w:b/>
          <w:bCs/>
          <w:kern w:val="0"/>
          <w:sz w:val="28"/>
          <w:szCs w:val="28"/>
          <w:u w:val="single"/>
        </w:rPr>
        <w:t>Prayer</w:t>
      </w:r>
    </w:p>
    <w:p w14:paraId="513DD52F"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5049294F" w14:textId="77777777" w:rsidR="00CE4C29" w:rsidRPr="00914A50" w:rsidRDefault="00CE4C29"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Acts 4:29–31 (NLT)</w:t>
      </w:r>
    </w:p>
    <w:p w14:paraId="1B126AA9" w14:textId="21C296AA" w:rsidR="00CE4C29" w:rsidRDefault="00CE4C29"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29 </w:t>
      </w:r>
      <w:r w:rsidRPr="00914A50">
        <w:rPr>
          <w:rFonts w:ascii="Times New Roman" w:eastAsiaTheme="minorHAnsi" w:hAnsi="Times New Roman" w:cs="Times New Roman"/>
          <w:kern w:val="0"/>
        </w:rPr>
        <w:t xml:space="preserve">And now, O Lord, hear their threats, and give us, your servants, great boldness in preaching your word. </w:t>
      </w:r>
      <w:r w:rsidRPr="00914A50">
        <w:rPr>
          <w:rFonts w:ascii="Times New Roman" w:eastAsiaTheme="minorHAnsi" w:hAnsi="Times New Roman" w:cs="Times New Roman"/>
          <w:kern w:val="0"/>
          <w:vertAlign w:val="superscript"/>
        </w:rPr>
        <w:t>30 </w:t>
      </w:r>
      <w:r w:rsidRPr="00914A50">
        <w:rPr>
          <w:rFonts w:ascii="Times New Roman" w:eastAsiaTheme="minorHAnsi" w:hAnsi="Times New Roman" w:cs="Times New Roman"/>
          <w:kern w:val="0"/>
        </w:rPr>
        <w:t xml:space="preserve">Stretch out your hand with healing power; may miraculous signs and wonders be done through the name of your holy servant Jesus.” </w:t>
      </w:r>
      <w:r w:rsidRPr="00914A50">
        <w:rPr>
          <w:rFonts w:ascii="Times New Roman" w:eastAsiaTheme="minorHAnsi" w:hAnsi="Times New Roman" w:cs="Times New Roman"/>
          <w:kern w:val="0"/>
          <w:vertAlign w:val="superscript"/>
        </w:rPr>
        <w:t>31 </w:t>
      </w:r>
      <w:r w:rsidRPr="00914A50">
        <w:rPr>
          <w:rFonts w:ascii="Times New Roman" w:eastAsiaTheme="minorHAnsi" w:hAnsi="Times New Roman" w:cs="Times New Roman"/>
          <w:kern w:val="0"/>
        </w:rPr>
        <w:t>After this prayer, the meeting place shook, and they were all filled with the Holy Spirit. Then they preached the word of God with boldness.</w:t>
      </w:r>
    </w:p>
    <w:p w14:paraId="43730CA0"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14E52AF8" w14:textId="0B843463" w:rsidR="00CE4C29" w:rsidRDefault="00733C8D" w:rsidP="00914A50">
      <w:pPr>
        <w:autoSpaceDE w:val="0"/>
        <w:autoSpaceDN w:val="0"/>
        <w:adjustRightInd w:val="0"/>
        <w:jc w:val="center"/>
        <w:rPr>
          <w:rFonts w:ascii="Times New Roman" w:eastAsiaTheme="minorHAnsi" w:hAnsi="Times New Roman" w:cs="Times New Roman"/>
          <w:b/>
          <w:bCs/>
          <w:kern w:val="0"/>
          <w:sz w:val="28"/>
          <w:szCs w:val="28"/>
          <w:u w:val="single"/>
        </w:rPr>
      </w:pPr>
      <w:r w:rsidRPr="00914A50">
        <w:rPr>
          <w:rFonts w:ascii="Times New Roman" w:eastAsiaTheme="minorHAnsi" w:hAnsi="Times New Roman" w:cs="Times New Roman"/>
          <w:kern w:val="0"/>
        </w:rPr>
        <w:t xml:space="preserve">We are </w:t>
      </w:r>
      <w:r w:rsidR="00D3405D" w:rsidRPr="00914A50">
        <w:rPr>
          <w:rFonts w:ascii="Times New Roman" w:eastAsiaTheme="minorHAnsi" w:hAnsi="Times New Roman" w:cs="Times New Roman"/>
          <w:kern w:val="0"/>
        </w:rPr>
        <w:t xml:space="preserve">called to respond to </w:t>
      </w:r>
      <w:r w:rsidR="006F6842">
        <w:rPr>
          <w:rFonts w:ascii="Times New Roman" w:eastAsiaTheme="minorHAnsi" w:hAnsi="Times New Roman" w:cs="Times New Roman"/>
          <w:b/>
          <w:bCs/>
          <w:kern w:val="0"/>
          <w:sz w:val="28"/>
          <w:szCs w:val="28"/>
          <w:u w:val="single"/>
        </w:rPr>
        <w:t>Persecution</w:t>
      </w:r>
      <w:r w:rsidR="00D3405D" w:rsidRPr="000308E9">
        <w:rPr>
          <w:rFonts w:ascii="Times New Roman" w:eastAsiaTheme="minorHAnsi" w:hAnsi="Times New Roman" w:cs="Times New Roman"/>
          <w:kern w:val="0"/>
          <w:sz w:val="28"/>
          <w:szCs w:val="28"/>
        </w:rPr>
        <w:t xml:space="preserve"> </w:t>
      </w:r>
      <w:r w:rsidR="000308E9" w:rsidRPr="00914A50">
        <w:rPr>
          <w:rFonts w:ascii="Times New Roman" w:eastAsiaTheme="minorHAnsi" w:hAnsi="Times New Roman" w:cs="Times New Roman"/>
          <w:kern w:val="0"/>
        </w:rPr>
        <w:t xml:space="preserve">with </w:t>
      </w:r>
      <w:r w:rsidR="006F6842">
        <w:rPr>
          <w:rFonts w:ascii="Times New Roman" w:eastAsiaTheme="minorHAnsi" w:hAnsi="Times New Roman" w:cs="Times New Roman"/>
          <w:b/>
          <w:bCs/>
          <w:kern w:val="0"/>
          <w:sz w:val="28"/>
          <w:szCs w:val="28"/>
          <w:u w:val="single"/>
        </w:rPr>
        <w:t>Prayer.</w:t>
      </w:r>
    </w:p>
    <w:p w14:paraId="63AEB6BB" w14:textId="77777777" w:rsidR="006F6842" w:rsidRPr="00914A50" w:rsidRDefault="006F6842" w:rsidP="00914A50">
      <w:pPr>
        <w:autoSpaceDE w:val="0"/>
        <w:autoSpaceDN w:val="0"/>
        <w:adjustRightInd w:val="0"/>
        <w:jc w:val="center"/>
        <w:rPr>
          <w:rFonts w:ascii="Times New Roman" w:eastAsiaTheme="minorHAnsi" w:hAnsi="Times New Roman" w:cs="Times New Roman"/>
          <w:kern w:val="0"/>
        </w:rPr>
      </w:pPr>
    </w:p>
    <w:p w14:paraId="59C6F3D6" w14:textId="4A61F771" w:rsidR="0075220B" w:rsidRDefault="00457857"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rPr>
        <w:t xml:space="preserve">Fear </w:t>
      </w:r>
      <w:r w:rsidR="00D9003B" w:rsidRPr="00914A50">
        <w:rPr>
          <w:rFonts w:ascii="Times New Roman" w:eastAsiaTheme="minorHAnsi" w:hAnsi="Times New Roman" w:cs="Times New Roman"/>
          <w:kern w:val="0"/>
        </w:rPr>
        <w:t xml:space="preserve">can </w:t>
      </w:r>
      <w:r w:rsidR="000308E9" w:rsidRPr="00914A50">
        <w:rPr>
          <w:rFonts w:ascii="Times New Roman" w:eastAsiaTheme="minorHAnsi" w:hAnsi="Times New Roman" w:cs="Times New Roman"/>
          <w:kern w:val="0"/>
        </w:rPr>
        <w:t xml:space="preserve">produce </w:t>
      </w:r>
      <w:proofErr w:type="gramStart"/>
      <w:r w:rsidR="006F6842">
        <w:rPr>
          <w:rFonts w:ascii="Times New Roman" w:eastAsiaTheme="minorHAnsi" w:hAnsi="Times New Roman" w:cs="Times New Roman"/>
          <w:b/>
          <w:bCs/>
          <w:kern w:val="0"/>
          <w:sz w:val="28"/>
          <w:szCs w:val="28"/>
          <w:u w:val="single"/>
        </w:rPr>
        <w:t>Shaking;</w:t>
      </w:r>
      <w:proofErr w:type="gramEnd"/>
      <w:r w:rsidR="00D9003B" w:rsidRPr="000308E9">
        <w:rPr>
          <w:rFonts w:ascii="Times New Roman" w:eastAsiaTheme="minorHAnsi" w:hAnsi="Times New Roman" w:cs="Times New Roman"/>
          <w:kern w:val="0"/>
          <w:sz w:val="28"/>
          <w:szCs w:val="28"/>
        </w:rPr>
        <w:t xml:space="preserve"> </w:t>
      </w:r>
      <w:r w:rsidR="00D9003B" w:rsidRPr="00914A50">
        <w:rPr>
          <w:rFonts w:ascii="Times New Roman" w:eastAsiaTheme="minorHAnsi" w:hAnsi="Times New Roman" w:cs="Times New Roman"/>
          <w:kern w:val="0"/>
        </w:rPr>
        <w:t xml:space="preserve">this </w:t>
      </w:r>
      <w:r w:rsidR="006F6842">
        <w:rPr>
          <w:rFonts w:ascii="Times New Roman" w:eastAsiaTheme="minorHAnsi" w:hAnsi="Times New Roman" w:cs="Times New Roman"/>
          <w:b/>
          <w:bCs/>
          <w:kern w:val="0"/>
          <w:sz w:val="28"/>
          <w:szCs w:val="28"/>
          <w:u w:val="single"/>
        </w:rPr>
        <w:t>Shaking</w:t>
      </w:r>
      <w:r w:rsidR="00D9003B" w:rsidRPr="000308E9">
        <w:rPr>
          <w:rFonts w:ascii="Times New Roman" w:eastAsiaTheme="minorHAnsi" w:hAnsi="Times New Roman" w:cs="Times New Roman"/>
          <w:kern w:val="0"/>
          <w:sz w:val="28"/>
          <w:szCs w:val="28"/>
        </w:rPr>
        <w:t xml:space="preserve"> </w:t>
      </w:r>
      <w:r w:rsidR="00D9003B" w:rsidRPr="00914A50">
        <w:rPr>
          <w:rFonts w:ascii="Times New Roman" w:eastAsiaTheme="minorHAnsi" w:hAnsi="Times New Roman" w:cs="Times New Roman"/>
          <w:kern w:val="0"/>
        </w:rPr>
        <w:t xml:space="preserve">produced </w:t>
      </w:r>
      <w:r w:rsidR="006F6842">
        <w:rPr>
          <w:rFonts w:ascii="Times New Roman" w:eastAsiaTheme="minorHAnsi" w:hAnsi="Times New Roman" w:cs="Times New Roman"/>
          <w:b/>
          <w:bCs/>
          <w:kern w:val="0"/>
          <w:sz w:val="28"/>
          <w:szCs w:val="28"/>
          <w:u w:val="single"/>
        </w:rPr>
        <w:t>Boldness.</w:t>
      </w:r>
    </w:p>
    <w:p w14:paraId="457A0668" w14:textId="77777777" w:rsidR="00914A50" w:rsidRPr="00914A50" w:rsidRDefault="00914A50" w:rsidP="00914A50">
      <w:pPr>
        <w:autoSpaceDE w:val="0"/>
        <w:autoSpaceDN w:val="0"/>
        <w:adjustRightInd w:val="0"/>
        <w:jc w:val="center"/>
        <w:rPr>
          <w:rFonts w:ascii="Times New Roman" w:eastAsiaTheme="minorHAnsi" w:hAnsi="Times New Roman" w:cs="Times New Roman"/>
          <w:kern w:val="0"/>
        </w:rPr>
      </w:pPr>
    </w:p>
    <w:p w14:paraId="6CDB8E79" w14:textId="2E4F6BA0" w:rsidR="003322AD" w:rsidRPr="00914A50" w:rsidRDefault="003322AD"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Ephesians 6:19 (NLT)</w:t>
      </w:r>
    </w:p>
    <w:p w14:paraId="3DF5A042" w14:textId="77777777" w:rsidR="003322AD" w:rsidRPr="00914A50" w:rsidRDefault="003322AD"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19 </w:t>
      </w:r>
      <w:r w:rsidRPr="00914A50">
        <w:rPr>
          <w:rFonts w:ascii="Times New Roman" w:eastAsiaTheme="minorHAnsi" w:hAnsi="Times New Roman" w:cs="Times New Roman"/>
          <w:kern w:val="0"/>
        </w:rPr>
        <w:t>And pray for me, too. Ask God to give me the right words so I can boldly explain God’s mysterious plan that the Good News is for Jews and Gentiles alike.</w:t>
      </w:r>
    </w:p>
    <w:p w14:paraId="7A9F3BBE"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30B032A5" w14:textId="77777777" w:rsidR="00190530" w:rsidRPr="00914A50" w:rsidRDefault="00190530"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Isaiah 6:4 (NLT)</w:t>
      </w:r>
    </w:p>
    <w:p w14:paraId="5776D102" w14:textId="21395CF7" w:rsidR="00190530" w:rsidRPr="00914A50" w:rsidRDefault="00190530"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4 </w:t>
      </w:r>
      <w:r w:rsidRPr="00914A50">
        <w:rPr>
          <w:rFonts w:ascii="Times New Roman" w:eastAsiaTheme="minorHAnsi" w:hAnsi="Times New Roman" w:cs="Times New Roman"/>
          <w:kern w:val="0"/>
        </w:rPr>
        <w:t>Their voices shook the Temple to its foundations, and the entire building was filled with smoke.</w:t>
      </w:r>
    </w:p>
    <w:p w14:paraId="2D1F419A" w14:textId="77777777" w:rsidR="00190530" w:rsidRPr="00914A50" w:rsidRDefault="00190530" w:rsidP="00914A50">
      <w:pPr>
        <w:autoSpaceDE w:val="0"/>
        <w:autoSpaceDN w:val="0"/>
        <w:adjustRightInd w:val="0"/>
        <w:jc w:val="center"/>
        <w:rPr>
          <w:rFonts w:ascii="Times New Roman" w:eastAsiaTheme="minorHAnsi" w:hAnsi="Times New Roman" w:cs="Times New Roman"/>
          <w:kern w:val="0"/>
        </w:rPr>
      </w:pPr>
    </w:p>
    <w:p w14:paraId="5730A614" w14:textId="77777777" w:rsidR="00992543" w:rsidRPr="00914A50" w:rsidRDefault="00992543" w:rsidP="00914A50">
      <w:pPr>
        <w:autoSpaceDE w:val="0"/>
        <w:autoSpaceDN w:val="0"/>
        <w:adjustRightInd w:val="0"/>
        <w:jc w:val="center"/>
        <w:rPr>
          <w:rFonts w:ascii="Times New Roman" w:eastAsiaTheme="minorHAnsi" w:hAnsi="Times New Roman" w:cs="Times New Roman"/>
          <w:b/>
          <w:bCs/>
          <w:kern w:val="0"/>
        </w:rPr>
      </w:pPr>
      <w:r w:rsidRPr="00914A50">
        <w:rPr>
          <w:rFonts w:ascii="Times New Roman" w:eastAsiaTheme="minorHAnsi" w:hAnsi="Times New Roman" w:cs="Times New Roman"/>
          <w:b/>
          <w:bCs/>
          <w:kern w:val="0"/>
        </w:rPr>
        <w:t>Philippians 1:14 (NLT)</w:t>
      </w:r>
    </w:p>
    <w:p w14:paraId="006031AC" w14:textId="77777777" w:rsidR="00992543" w:rsidRPr="00914A50" w:rsidRDefault="00992543" w:rsidP="00914A50">
      <w:pPr>
        <w:autoSpaceDE w:val="0"/>
        <w:autoSpaceDN w:val="0"/>
        <w:adjustRightInd w:val="0"/>
        <w:jc w:val="center"/>
        <w:rPr>
          <w:rFonts w:ascii="Times New Roman" w:eastAsiaTheme="minorHAnsi" w:hAnsi="Times New Roman" w:cs="Times New Roman"/>
          <w:kern w:val="0"/>
        </w:rPr>
      </w:pPr>
      <w:r w:rsidRPr="00914A50">
        <w:rPr>
          <w:rFonts w:ascii="Times New Roman" w:eastAsiaTheme="minorHAnsi" w:hAnsi="Times New Roman" w:cs="Times New Roman"/>
          <w:kern w:val="0"/>
          <w:vertAlign w:val="superscript"/>
        </w:rPr>
        <w:t>14 </w:t>
      </w:r>
      <w:r w:rsidRPr="00914A50">
        <w:rPr>
          <w:rFonts w:ascii="Times New Roman" w:eastAsiaTheme="minorHAnsi" w:hAnsi="Times New Roman" w:cs="Times New Roman"/>
          <w:kern w:val="0"/>
        </w:rPr>
        <w:t>And because of my imprisonment, most of the believers here have gained confidence and boldly speak God’s message without fear.</w:t>
      </w:r>
    </w:p>
    <w:p w14:paraId="7D011B9C"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761CBC9A"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0AF9F2B0"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7AA4AAAF" w14:textId="77777777" w:rsidR="00CE4C29" w:rsidRPr="00914A50" w:rsidRDefault="00CE4C29" w:rsidP="00914A50">
      <w:pPr>
        <w:autoSpaceDE w:val="0"/>
        <w:autoSpaceDN w:val="0"/>
        <w:adjustRightInd w:val="0"/>
        <w:jc w:val="center"/>
        <w:rPr>
          <w:rFonts w:ascii="Times New Roman" w:eastAsiaTheme="minorHAnsi" w:hAnsi="Times New Roman" w:cs="Times New Roman"/>
          <w:kern w:val="0"/>
        </w:rPr>
      </w:pPr>
    </w:p>
    <w:p w14:paraId="5760A6F0" w14:textId="77777777" w:rsidR="00CE4C29" w:rsidRPr="00914A50" w:rsidRDefault="00CE4C29" w:rsidP="00914A50">
      <w:pPr>
        <w:jc w:val="center"/>
        <w:rPr>
          <w:rFonts w:ascii="Times New Roman" w:hAnsi="Times New Roman" w:cs="Times New Roman"/>
        </w:rPr>
      </w:pPr>
    </w:p>
    <w:sectPr w:rsidR="00CE4C29" w:rsidRPr="00914A50" w:rsidSect="00306AB4">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C29"/>
    <w:rsid w:val="000308E9"/>
    <w:rsid w:val="00042AD1"/>
    <w:rsid w:val="0004477D"/>
    <w:rsid w:val="0015266C"/>
    <w:rsid w:val="00190530"/>
    <w:rsid w:val="001C4619"/>
    <w:rsid w:val="00222E71"/>
    <w:rsid w:val="00227D0A"/>
    <w:rsid w:val="002563D6"/>
    <w:rsid w:val="00265AAB"/>
    <w:rsid w:val="002C1A90"/>
    <w:rsid w:val="002D3636"/>
    <w:rsid w:val="00306AB4"/>
    <w:rsid w:val="003322AD"/>
    <w:rsid w:val="00351D26"/>
    <w:rsid w:val="003F110F"/>
    <w:rsid w:val="003F34DF"/>
    <w:rsid w:val="0043269D"/>
    <w:rsid w:val="00457857"/>
    <w:rsid w:val="00463B10"/>
    <w:rsid w:val="00477DCA"/>
    <w:rsid w:val="004B03CA"/>
    <w:rsid w:val="004D754D"/>
    <w:rsid w:val="00573720"/>
    <w:rsid w:val="005B5039"/>
    <w:rsid w:val="00612557"/>
    <w:rsid w:val="00640A0F"/>
    <w:rsid w:val="00663CFD"/>
    <w:rsid w:val="0068604E"/>
    <w:rsid w:val="006E3970"/>
    <w:rsid w:val="006F6842"/>
    <w:rsid w:val="00710328"/>
    <w:rsid w:val="00733C8D"/>
    <w:rsid w:val="0075220B"/>
    <w:rsid w:val="007B46D6"/>
    <w:rsid w:val="007C0DD0"/>
    <w:rsid w:val="007D416E"/>
    <w:rsid w:val="007E3825"/>
    <w:rsid w:val="007F05D3"/>
    <w:rsid w:val="007F6CF3"/>
    <w:rsid w:val="00813F65"/>
    <w:rsid w:val="00856266"/>
    <w:rsid w:val="00860D0D"/>
    <w:rsid w:val="008B67AD"/>
    <w:rsid w:val="009118F9"/>
    <w:rsid w:val="00914A50"/>
    <w:rsid w:val="00946C0C"/>
    <w:rsid w:val="00960F59"/>
    <w:rsid w:val="00992543"/>
    <w:rsid w:val="009A3913"/>
    <w:rsid w:val="009C04F1"/>
    <w:rsid w:val="009E34C0"/>
    <w:rsid w:val="009F0296"/>
    <w:rsid w:val="00A016F1"/>
    <w:rsid w:val="00A06436"/>
    <w:rsid w:val="00A07709"/>
    <w:rsid w:val="00A94960"/>
    <w:rsid w:val="00AA311F"/>
    <w:rsid w:val="00B01135"/>
    <w:rsid w:val="00B232B9"/>
    <w:rsid w:val="00B30912"/>
    <w:rsid w:val="00BC2BBA"/>
    <w:rsid w:val="00BE2C71"/>
    <w:rsid w:val="00BE44FF"/>
    <w:rsid w:val="00C1313C"/>
    <w:rsid w:val="00C37CFD"/>
    <w:rsid w:val="00CD35A4"/>
    <w:rsid w:val="00CE4C29"/>
    <w:rsid w:val="00D079AC"/>
    <w:rsid w:val="00D26805"/>
    <w:rsid w:val="00D3405D"/>
    <w:rsid w:val="00D562C3"/>
    <w:rsid w:val="00D82F67"/>
    <w:rsid w:val="00D9003B"/>
    <w:rsid w:val="00D94598"/>
    <w:rsid w:val="00DB730D"/>
    <w:rsid w:val="00DD106D"/>
    <w:rsid w:val="00E007FE"/>
    <w:rsid w:val="00E56546"/>
    <w:rsid w:val="00E602C8"/>
    <w:rsid w:val="00EA7F21"/>
    <w:rsid w:val="00ED56EC"/>
    <w:rsid w:val="00EE3765"/>
    <w:rsid w:val="00F046C0"/>
    <w:rsid w:val="00F36D9B"/>
    <w:rsid w:val="00F53D36"/>
    <w:rsid w:val="00FA7E0F"/>
    <w:rsid w:val="00FB2EF3"/>
    <w:rsid w:val="00FD4D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F13C9"/>
  <w15:chartTrackingRefBased/>
  <w15:docId w15:val="{B37E00AC-784D-2742-A504-9351DB1B5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CE4C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4C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4C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4C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4C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4C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4C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4C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4C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C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4C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4C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4C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4C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4C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4C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4C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4C29"/>
    <w:rPr>
      <w:rFonts w:eastAsiaTheme="majorEastAsia" w:cstheme="majorBidi"/>
      <w:color w:val="272727" w:themeColor="text1" w:themeTint="D8"/>
    </w:rPr>
  </w:style>
  <w:style w:type="paragraph" w:styleId="Title">
    <w:name w:val="Title"/>
    <w:basedOn w:val="Normal"/>
    <w:next w:val="Normal"/>
    <w:link w:val="TitleChar"/>
    <w:uiPriority w:val="10"/>
    <w:qFormat/>
    <w:rsid w:val="00CE4C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4C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4C2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4C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4C2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4C29"/>
    <w:rPr>
      <w:rFonts w:eastAsiaTheme="minorEastAsia"/>
      <w:i/>
      <w:iCs/>
      <w:color w:val="404040" w:themeColor="text1" w:themeTint="BF"/>
    </w:rPr>
  </w:style>
  <w:style w:type="paragraph" w:styleId="ListParagraph">
    <w:name w:val="List Paragraph"/>
    <w:basedOn w:val="Normal"/>
    <w:uiPriority w:val="34"/>
    <w:qFormat/>
    <w:rsid w:val="00CE4C29"/>
    <w:pPr>
      <w:ind w:left="720"/>
      <w:contextualSpacing/>
    </w:pPr>
  </w:style>
  <w:style w:type="character" w:styleId="IntenseEmphasis">
    <w:name w:val="Intense Emphasis"/>
    <w:basedOn w:val="DefaultParagraphFont"/>
    <w:uiPriority w:val="21"/>
    <w:qFormat/>
    <w:rsid w:val="00CE4C29"/>
    <w:rPr>
      <w:i/>
      <w:iCs/>
      <w:color w:val="0F4761" w:themeColor="accent1" w:themeShade="BF"/>
    </w:rPr>
  </w:style>
  <w:style w:type="paragraph" w:styleId="IntenseQuote">
    <w:name w:val="Intense Quote"/>
    <w:basedOn w:val="Normal"/>
    <w:next w:val="Normal"/>
    <w:link w:val="IntenseQuoteChar"/>
    <w:uiPriority w:val="30"/>
    <w:qFormat/>
    <w:rsid w:val="00CE4C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4C29"/>
    <w:rPr>
      <w:rFonts w:eastAsiaTheme="minorEastAsia"/>
      <w:i/>
      <w:iCs/>
      <w:color w:val="0F4761" w:themeColor="accent1" w:themeShade="BF"/>
    </w:rPr>
  </w:style>
  <w:style w:type="character" w:styleId="IntenseReference">
    <w:name w:val="Intense Reference"/>
    <w:basedOn w:val="DefaultParagraphFont"/>
    <w:uiPriority w:val="32"/>
    <w:qFormat/>
    <w:rsid w:val="00CE4C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pastordale.cliffdale@gmail.com</dc:creator>
  <cp:keywords/>
  <dc:description/>
  <cp:lastModifiedBy>April Weems</cp:lastModifiedBy>
  <cp:revision>2</cp:revision>
  <cp:lastPrinted>2026-01-20T20:16:00Z</cp:lastPrinted>
  <dcterms:created xsi:type="dcterms:W3CDTF">2026-02-12T02:14:00Z</dcterms:created>
  <dcterms:modified xsi:type="dcterms:W3CDTF">2026-02-12T02:14:00Z</dcterms:modified>
</cp:coreProperties>
</file>