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AED093" w14:textId="102CC01C" w:rsidR="00EB225C" w:rsidRPr="00223E11" w:rsidRDefault="00066E61" w:rsidP="00223E11">
      <w:pPr>
        <w:spacing w:line="360" w:lineRule="auto"/>
        <w:rPr>
          <w:rFonts w:ascii="Verdana" w:hAnsi="Verdana"/>
        </w:rPr>
      </w:pPr>
      <w:r w:rsidRPr="00223E11">
        <w:rPr>
          <w:rFonts w:ascii="Verdana" w:hAnsi="Verdana"/>
        </w:rPr>
        <w:t>1 of</w:t>
      </w:r>
      <w:r w:rsidR="0089072C">
        <w:rPr>
          <w:rFonts w:ascii="Verdana" w:hAnsi="Verdana"/>
        </w:rPr>
        <w:t xml:space="preserve"> 2</w:t>
      </w:r>
      <w:r w:rsidRPr="00223E11">
        <w:rPr>
          <w:rFonts w:ascii="Verdana" w:hAnsi="Verdana"/>
        </w:rPr>
        <w:tab/>
      </w:r>
      <w:r w:rsidRPr="00223E11">
        <w:rPr>
          <w:rFonts w:ascii="Verdana" w:hAnsi="Verdana"/>
        </w:rPr>
        <w:tab/>
      </w:r>
      <w:r w:rsidRPr="00223E11">
        <w:rPr>
          <w:rFonts w:ascii="Verdana" w:hAnsi="Verdana"/>
        </w:rPr>
        <w:tab/>
      </w:r>
      <w:r w:rsidRPr="00223E11">
        <w:rPr>
          <w:rFonts w:ascii="Verdana" w:hAnsi="Verdana"/>
        </w:rPr>
        <w:tab/>
        <w:t xml:space="preserve"> </w:t>
      </w:r>
      <w:r w:rsidR="0089072C">
        <w:rPr>
          <w:rFonts w:ascii="Verdana" w:hAnsi="Verdana"/>
        </w:rPr>
        <w:t xml:space="preserve">    </w:t>
      </w:r>
      <w:r w:rsidRPr="00223E11">
        <w:rPr>
          <w:rFonts w:ascii="Verdana" w:hAnsi="Verdana"/>
        </w:rPr>
        <w:t>Sermon Scriptures for 6/13/21</w:t>
      </w:r>
      <w:r w:rsidRPr="00223E11">
        <w:rPr>
          <w:rFonts w:ascii="Verdana" w:hAnsi="Verdana"/>
        </w:rPr>
        <w:tab/>
      </w:r>
      <w:r w:rsidRPr="00223E11">
        <w:rPr>
          <w:rFonts w:ascii="Verdana" w:hAnsi="Verdana"/>
        </w:rPr>
        <w:tab/>
      </w:r>
      <w:r w:rsidRPr="00223E11">
        <w:rPr>
          <w:rFonts w:ascii="Verdana" w:hAnsi="Verdana"/>
        </w:rPr>
        <w:tab/>
        <w:t xml:space="preserve">   </w:t>
      </w:r>
      <w:r w:rsidR="0089072C">
        <w:rPr>
          <w:rFonts w:ascii="Verdana" w:hAnsi="Verdana"/>
        </w:rPr>
        <w:tab/>
        <w:t xml:space="preserve">     </w:t>
      </w:r>
      <w:r w:rsidRPr="00223E11">
        <w:rPr>
          <w:rFonts w:ascii="Verdana" w:hAnsi="Verdana"/>
        </w:rPr>
        <w:t>6/13/21</w:t>
      </w:r>
    </w:p>
    <w:p w14:paraId="5793FAA7" w14:textId="6C38318A" w:rsidR="00066E61" w:rsidRPr="00223E11" w:rsidRDefault="00066E61" w:rsidP="00223E11">
      <w:pPr>
        <w:spacing w:line="360" w:lineRule="auto"/>
        <w:jc w:val="both"/>
        <w:rPr>
          <w:rFonts w:ascii="Verdana" w:hAnsi="Verdana"/>
        </w:rPr>
      </w:pPr>
      <w:r w:rsidRPr="00223E11">
        <w:rPr>
          <w:rFonts w:ascii="Verdana" w:hAnsi="Verdana"/>
          <w:b/>
          <w:bCs/>
        </w:rPr>
        <w:t xml:space="preserve">Luke 15:1-2 (NLT) </w:t>
      </w:r>
      <w:r w:rsidRPr="00223E11">
        <w:rPr>
          <w:rFonts w:ascii="Verdana" w:hAnsi="Verdana"/>
          <w:vertAlign w:val="superscript"/>
        </w:rPr>
        <w:t xml:space="preserve">1 </w:t>
      </w:r>
      <w:r w:rsidRPr="00223E11">
        <w:rPr>
          <w:rFonts w:ascii="Verdana" w:hAnsi="Verdana"/>
        </w:rPr>
        <w:t xml:space="preserve">Tax collectors and other notorious sinners often came to listen to Jesus teach. </w:t>
      </w:r>
      <w:r w:rsidRPr="00223E11">
        <w:rPr>
          <w:rFonts w:ascii="Verdana" w:hAnsi="Verdana"/>
          <w:vertAlign w:val="superscript"/>
        </w:rPr>
        <w:t xml:space="preserve">2 </w:t>
      </w:r>
      <w:r w:rsidRPr="00223E11">
        <w:rPr>
          <w:rFonts w:ascii="Verdana" w:hAnsi="Verdana"/>
        </w:rPr>
        <w:t xml:space="preserve">This made the Pharisees and teachers of religious law complain that he was associating with such sinful people—even eating with them! </w:t>
      </w:r>
    </w:p>
    <w:p w14:paraId="42D173D8" w14:textId="7855F0EB" w:rsidR="00223E11" w:rsidRPr="00223E11" w:rsidRDefault="00223E11" w:rsidP="00223E11">
      <w:pPr>
        <w:spacing w:line="360" w:lineRule="auto"/>
        <w:jc w:val="both"/>
        <w:rPr>
          <w:rFonts w:ascii="Verdana" w:hAnsi="Verdana"/>
        </w:rPr>
      </w:pPr>
    </w:p>
    <w:p w14:paraId="0C3FE790" w14:textId="4F14240B" w:rsidR="00223E11" w:rsidRPr="00223E11" w:rsidRDefault="00223E11" w:rsidP="00223E11">
      <w:pPr>
        <w:spacing w:line="360" w:lineRule="auto"/>
        <w:jc w:val="both"/>
        <w:rPr>
          <w:rFonts w:ascii="Verdana" w:hAnsi="Verdana"/>
        </w:rPr>
      </w:pPr>
      <w:r w:rsidRPr="00223E11">
        <w:rPr>
          <w:rFonts w:ascii="Verdana" w:hAnsi="Verdana"/>
          <w:b/>
          <w:bCs/>
        </w:rPr>
        <w:t xml:space="preserve">Luke 15:11-24 (NIV) </w:t>
      </w:r>
      <w:r w:rsidRPr="00223E11">
        <w:rPr>
          <w:rFonts w:ascii="Verdana" w:hAnsi="Verdana"/>
          <w:vertAlign w:val="superscript"/>
        </w:rPr>
        <w:t xml:space="preserve">11 </w:t>
      </w:r>
      <w:r w:rsidRPr="00223E11">
        <w:rPr>
          <w:rFonts w:ascii="Verdana" w:hAnsi="Verdana"/>
        </w:rPr>
        <w:t xml:space="preserve">Jesus continued: "There was a man who had two sons. </w:t>
      </w:r>
      <w:r w:rsidRPr="00223E11">
        <w:rPr>
          <w:rFonts w:ascii="Verdana" w:hAnsi="Verdana"/>
          <w:vertAlign w:val="superscript"/>
        </w:rPr>
        <w:t xml:space="preserve">12 </w:t>
      </w:r>
      <w:r w:rsidRPr="00223E11">
        <w:rPr>
          <w:rFonts w:ascii="Verdana" w:hAnsi="Verdana"/>
        </w:rPr>
        <w:t xml:space="preserve">The younger one said to his father, 'Father, give me my share of the estate.' So he divided his property between them. </w:t>
      </w:r>
      <w:r w:rsidRPr="00223E11">
        <w:rPr>
          <w:rFonts w:ascii="Verdana" w:hAnsi="Verdana"/>
          <w:vertAlign w:val="superscript"/>
        </w:rPr>
        <w:t xml:space="preserve">13 </w:t>
      </w:r>
      <w:r w:rsidRPr="00223E11">
        <w:rPr>
          <w:rFonts w:ascii="Verdana" w:hAnsi="Verdana"/>
        </w:rPr>
        <w:t xml:space="preserve">"Not long after that, the younger son got together all he had, set off for a distant country and there squandered his wealth in wild living. </w:t>
      </w:r>
      <w:r w:rsidRPr="00223E11">
        <w:rPr>
          <w:rFonts w:ascii="Verdana" w:hAnsi="Verdana"/>
          <w:vertAlign w:val="superscript"/>
        </w:rPr>
        <w:t xml:space="preserve">14 </w:t>
      </w:r>
      <w:r w:rsidRPr="00223E11">
        <w:rPr>
          <w:rFonts w:ascii="Verdana" w:hAnsi="Verdana"/>
        </w:rPr>
        <w:t xml:space="preserve">After he had spent everything, there was a severe famine in that whole country, and he began to be in need. </w:t>
      </w:r>
      <w:r w:rsidRPr="00223E11">
        <w:rPr>
          <w:rFonts w:ascii="Verdana" w:hAnsi="Verdana"/>
          <w:vertAlign w:val="superscript"/>
        </w:rPr>
        <w:t>15</w:t>
      </w:r>
      <w:r w:rsidRPr="00223E11">
        <w:rPr>
          <w:rFonts w:ascii="Verdana" w:hAnsi="Verdana"/>
        </w:rPr>
        <w:t xml:space="preserve"> So he went and hired himself out to a citizen of that country, who sent him to his fields to feed pigs. </w:t>
      </w:r>
      <w:r w:rsidRPr="00223E11">
        <w:rPr>
          <w:rFonts w:ascii="Verdana" w:hAnsi="Verdana"/>
          <w:vertAlign w:val="superscript"/>
        </w:rPr>
        <w:t xml:space="preserve">16 </w:t>
      </w:r>
      <w:r w:rsidRPr="00223E11">
        <w:rPr>
          <w:rFonts w:ascii="Verdana" w:hAnsi="Verdana"/>
        </w:rPr>
        <w:t xml:space="preserve">He longed to fill his stomach with the pods that the pigs were eating, but no one gave him anything. </w:t>
      </w:r>
      <w:r w:rsidRPr="00223E11">
        <w:rPr>
          <w:rFonts w:ascii="Verdana" w:hAnsi="Verdana"/>
          <w:vertAlign w:val="superscript"/>
        </w:rPr>
        <w:t xml:space="preserve">17 </w:t>
      </w:r>
      <w:r w:rsidRPr="00223E11">
        <w:rPr>
          <w:rFonts w:ascii="Verdana" w:hAnsi="Verdana"/>
        </w:rPr>
        <w:t xml:space="preserve">"When he came to his senses, he said, 'How many of my father's hired men have food to spare, and here I am starving to death! </w:t>
      </w:r>
      <w:r w:rsidRPr="00223E11">
        <w:rPr>
          <w:rFonts w:ascii="Verdana" w:hAnsi="Verdana"/>
          <w:vertAlign w:val="superscript"/>
        </w:rPr>
        <w:t xml:space="preserve">18 </w:t>
      </w:r>
      <w:r w:rsidRPr="00223E11">
        <w:rPr>
          <w:rFonts w:ascii="Verdana" w:hAnsi="Verdana"/>
        </w:rPr>
        <w:t xml:space="preserve">I will set out and go back to my father and say to him: Father, I have sinned against heaven and against you. </w:t>
      </w:r>
      <w:r w:rsidRPr="00223E11">
        <w:rPr>
          <w:rFonts w:ascii="Verdana" w:hAnsi="Verdana"/>
          <w:vertAlign w:val="superscript"/>
        </w:rPr>
        <w:t xml:space="preserve">19 </w:t>
      </w:r>
      <w:r w:rsidRPr="00223E11">
        <w:rPr>
          <w:rFonts w:ascii="Verdana" w:hAnsi="Verdana"/>
        </w:rPr>
        <w:t xml:space="preserve">I am no longer worthy to be called your son; make me like one of your hired men.' </w:t>
      </w:r>
      <w:r w:rsidRPr="00223E11">
        <w:rPr>
          <w:rFonts w:ascii="Verdana" w:hAnsi="Verdana"/>
          <w:vertAlign w:val="superscript"/>
        </w:rPr>
        <w:t>20</w:t>
      </w:r>
      <w:r w:rsidRPr="00223E11">
        <w:rPr>
          <w:rFonts w:ascii="Verdana" w:hAnsi="Verdana"/>
        </w:rPr>
        <w:t xml:space="preserve"> So he got up and went to his father. "But while he was still a long way off, his father saw him and was filled with compassion for him; he ran to his son, threw his arms around him and kissed him. </w:t>
      </w:r>
      <w:r w:rsidRPr="00223E11">
        <w:rPr>
          <w:rFonts w:ascii="Verdana" w:hAnsi="Verdana"/>
          <w:vertAlign w:val="superscript"/>
        </w:rPr>
        <w:t xml:space="preserve">21 </w:t>
      </w:r>
      <w:r w:rsidRPr="00223E11">
        <w:rPr>
          <w:rFonts w:ascii="Verdana" w:hAnsi="Verdana"/>
        </w:rPr>
        <w:t xml:space="preserve">"The son said to him, 'Father, I have sinned against heaven and against you. I am no longer worthy to be called your son.' </w:t>
      </w:r>
      <w:r w:rsidRPr="00223E11">
        <w:rPr>
          <w:rFonts w:ascii="Verdana" w:hAnsi="Verdana"/>
          <w:vertAlign w:val="superscript"/>
        </w:rPr>
        <w:t xml:space="preserve">22 </w:t>
      </w:r>
      <w:r w:rsidRPr="00223E11">
        <w:rPr>
          <w:rFonts w:ascii="Verdana" w:hAnsi="Verdana"/>
        </w:rPr>
        <w:t xml:space="preserve">"But the father said to his servants, 'Quick! Bring the best robe and put it on him. Put a ring on his finger and sandals on his feet. </w:t>
      </w:r>
      <w:r w:rsidRPr="00223E11">
        <w:rPr>
          <w:rFonts w:ascii="Verdana" w:hAnsi="Verdana"/>
          <w:vertAlign w:val="superscript"/>
        </w:rPr>
        <w:t xml:space="preserve">23 </w:t>
      </w:r>
      <w:r w:rsidRPr="00223E11">
        <w:rPr>
          <w:rFonts w:ascii="Verdana" w:hAnsi="Verdana"/>
        </w:rPr>
        <w:t xml:space="preserve">Bring the fattened calf and kill it. Let's have a feast and celebrate. </w:t>
      </w:r>
      <w:r w:rsidRPr="00223E11">
        <w:rPr>
          <w:rFonts w:ascii="Verdana" w:hAnsi="Verdana"/>
          <w:vertAlign w:val="superscript"/>
        </w:rPr>
        <w:t xml:space="preserve">24 </w:t>
      </w:r>
      <w:r w:rsidRPr="00223E11">
        <w:rPr>
          <w:rFonts w:ascii="Verdana" w:hAnsi="Verdana"/>
        </w:rPr>
        <w:t xml:space="preserve">For this son of mine was dead and is alive again; he was lost and is found.' So they began to celebrate. </w:t>
      </w:r>
    </w:p>
    <w:p w14:paraId="14086434" w14:textId="20F8EA0C" w:rsidR="00223E11" w:rsidRPr="00223E11" w:rsidRDefault="00223E11" w:rsidP="00223E11">
      <w:pPr>
        <w:spacing w:line="360" w:lineRule="auto"/>
        <w:jc w:val="both"/>
        <w:rPr>
          <w:rFonts w:ascii="Verdana" w:hAnsi="Verdana"/>
        </w:rPr>
      </w:pPr>
    </w:p>
    <w:p w14:paraId="28BEDD54" w14:textId="00BDEF1C" w:rsidR="00372E3F" w:rsidRPr="00223E11" w:rsidRDefault="00372E3F" w:rsidP="00223E11">
      <w:pPr>
        <w:spacing w:line="360" w:lineRule="auto"/>
        <w:jc w:val="both"/>
        <w:rPr>
          <w:rFonts w:ascii="Verdana" w:hAnsi="Verdana"/>
        </w:rPr>
      </w:pPr>
      <w:r w:rsidRPr="00223E11">
        <w:rPr>
          <w:rFonts w:ascii="Verdana" w:hAnsi="Verdana"/>
          <w:b/>
          <w:bCs/>
        </w:rPr>
        <w:t xml:space="preserve">Deuteronomy 30:19 (NLT) </w:t>
      </w:r>
      <w:r w:rsidRPr="00223E11">
        <w:rPr>
          <w:rFonts w:ascii="Verdana" w:hAnsi="Verdana"/>
        </w:rPr>
        <w:t xml:space="preserve">“Today </w:t>
      </w:r>
      <w:r w:rsidRPr="00223E11">
        <w:rPr>
          <w:rFonts w:ascii="Verdana" w:hAnsi="Verdana"/>
          <w:highlight w:val="yellow"/>
        </w:rPr>
        <w:t>I have given you the choice</w:t>
      </w:r>
      <w:r w:rsidRPr="00223E11">
        <w:rPr>
          <w:rFonts w:ascii="Verdana" w:hAnsi="Verdana"/>
        </w:rPr>
        <w:t xml:space="preserve"> between life and death, between blessings and curses. Now I call on heaven and earth to witness the choice you make. Oh, that you would choose life, so that you and your descendants might live! </w:t>
      </w:r>
    </w:p>
    <w:p w14:paraId="5A9928DA" w14:textId="77777777" w:rsidR="00372E3F" w:rsidRPr="00223E11" w:rsidRDefault="00372E3F" w:rsidP="00223E11">
      <w:pPr>
        <w:spacing w:line="360" w:lineRule="auto"/>
        <w:jc w:val="both"/>
        <w:rPr>
          <w:rFonts w:ascii="Verdana" w:hAnsi="Verdana"/>
        </w:rPr>
      </w:pPr>
    </w:p>
    <w:p w14:paraId="40B45501" w14:textId="77777777" w:rsidR="00442B98" w:rsidRPr="00223E11" w:rsidRDefault="00442B98" w:rsidP="00223E11">
      <w:pPr>
        <w:spacing w:line="360" w:lineRule="auto"/>
        <w:jc w:val="both"/>
        <w:rPr>
          <w:rFonts w:ascii="Verdana" w:hAnsi="Verdana"/>
        </w:rPr>
      </w:pPr>
      <w:r w:rsidRPr="00223E11">
        <w:rPr>
          <w:rFonts w:ascii="Verdana" w:hAnsi="Verdana"/>
          <w:b/>
          <w:bCs/>
        </w:rPr>
        <w:t xml:space="preserve">Proverbs 4:23 (NIV) </w:t>
      </w:r>
      <w:r w:rsidRPr="00223E11">
        <w:rPr>
          <w:rFonts w:ascii="Verdana" w:hAnsi="Verdana"/>
        </w:rPr>
        <w:t xml:space="preserve">Above all else, guard your heart, for it is the wellspring of life. </w:t>
      </w:r>
    </w:p>
    <w:p w14:paraId="612DD8A9" w14:textId="77777777" w:rsidR="00442B98" w:rsidRPr="00223E11" w:rsidRDefault="00442B98" w:rsidP="00223E11">
      <w:pPr>
        <w:spacing w:line="360" w:lineRule="auto"/>
        <w:jc w:val="both"/>
        <w:rPr>
          <w:rFonts w:ascii="Verdana" w:hAnsi="Verdana"/>
        </w:rPr>
      </w:pPr>
    </w:p>
    <w:p w14:paraId="36DDA84E" w14:textId="5E72489C" w:rsidR="00442B98" w:rsidRDefault="00442B98" w:rsidP="00223E11">
      <w:pPr>
        <w:spacing w:line="360" w:lineRule="auto"/>
        <w:jc w:val="both"/>
        <w:rPr>
          <w:rFonts w:ascii="Verdana" w:hAnsi="Verdana"/>
        </w:rPr>
      </w:pPr>
      <w:r w:rsidRPr="00223E11">
        <w:rPr>
          <w:rFonts w:ascii="Verdana" w:hAnsi="Verdana"/>
          <w:b/>
          <w:bCs/>
        </w:rPr>
        <w:t xml:space="preserve">Proverbs 4:23 (NCV) </w:t>
      </w:r>
      <w:r w:rsidRPr="00223E11">
        <w:rPr>
          <w:rFonts w:ascii="Verdana" w:hAnsi="Verdana"/>
        </w:rPr>
        <w:t xml:space="preserve">Be careful what you think, because your thoughts run your life. </w:t>
      </w:r>
    </w:p>
    <w:p w14:paraId="615866B5" w14:textId="3318C69C" w:rsidR="00C474DF" w:rsidRDefault="00C474DF" w:rsidP="00223E11">
      <w:pPr>
        <w:spacing w:line="360" w:lineRule="auto"/>
        <w:jc w:val="both"/>
        <w:rPr>
          <w:rFonts w:ascii="Verdana" w:hAnsi="Verdana"/>
        </w:rPr>
      </w:pPr>
      <w:r>
        <w:rPr>
          <w:rFonts w:ascii="Verdana" w:hAnsi="Verdana"/>
        </w:rPr>
        <w:t>~</w:t>
      </w:r>
    </w:p>
    <w:p w14:paraId="02D051D9" w14:textId="1EAB09A9" w:rsidR="00440E0B" w:rsidRPr="0089072C" w:rsidRDefault="00C474DF" w:rsidP="00223E11">
      <w:pPr>
        <w:spacing w:line="360" w:lineRule="auto"/>
        <w:jc w:val="both"/>
        <w:rPr>
          <w:rFonts w:ascii="Verdana" w:hAnsi="Verdana"/>
          <w:b/>
          <w:bCs/>
        </w:rPr>
      </w:pPr>
      <w:r>
        <w:rPr>
          <w:rFonts w:ascii="Verdana" w:hAnsi="Verdana"/>
        </w:rPr>
        <w:lastRenderedPageBreak/>
        <w:t>2</w:t>
      </w:r>
      <w:r w:rsidR="0089072C">
        <w:rPr>
          <w:rFonts w:ascii="Verdana" w:hAnsi="Verdana"/>
        </w:rPr>
        <w:t xml:space="preserve"> of 2</w:t>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r>
      <w:r w:rsidR="0089072C">
        <w:rPr>
          <w:rFonts w:ascii="Verdana" w:hAnsi="Verdana"/>
        </w:rPr>
        <w:tab/>
        <w:t xml:space="preserve">     6/13/21</w:t>
      </w:r>
    </w:p>
    <w:p w14:paraId="77FAD052" w14:textId="75E1E341" w:rsidR="00066E61" w:rsidRPr="00223E11" w:rsidRDefault="0009028D" w:rsidP="00223E11">
      <w:pPr>
        <w:spacing w:line="360" w:lineRule="auto"/>
        <w:rPr>
          <w:rFonts w:ascii="Verdana" w:hAnsi="Verdana"/>
        </w:rPr>
      </w:pPr>
      <w:r w:rsidRPr="00223E11">
        <w:rPr>
          <w:rFonts w:ascii="Verdana" w:hAnsi="Verdana"/>
          <w:b/>
          <w:bCs/>
        </w:rPr>
        <w:t xml:space="preserve">Ephesians 2:12 (NLT) </w:t>
      </w:r>
      <w:r w:rsidRPr="00223E11">
        <w:rPr>
          <w:rFonts w:ascii="Verdana" w:hAnsi="Verdana"/>
        </w:rPr>
        <w:t xml:space="preserve">In those days you were living apart from Christ. You were excluded from citizenship among the people of Israel, and you did not know the covenant promises God had made to them. </w:t>
      </w:r>
      <w:r w:rsidRPr="00223E11">
        <w:rPr>
          <w:rFonts w:ascii="Verdana" w:hAnsi="Verdana"/>
          <w:highlight w:val="yellow"/>
        </w:rPr>
        <w:t>You lived in this world without God and without hope.</w:t>
      </w:r>
    </w:p>
    <w:p w14:paraId="75D82EBE" w14:textId="0186323A" w:rsidR="0009028D" w:rsidRPr="00223E11" w:rsidRDefault="0009028D" w:rsidP="00223E11">
      <w:pPr>
        <w:spacing w:line="360" w:lineRule="auto"/>
        <w:rPr>
          <w:rFonts w:ascii="Verdana" w:hAnsi="Verdana"/>
        </w:rPr>
      </w:pPr>
    </w:p>
    <w:p w14:paraId="144190A6" w14:textId="5E290A75" w:rsidR="0009028D" w:rsidRPr="00223E11" w:rsidRDefault="00471A83" w:rsidP="00223E11">
      <w:pPr>
        <w:spacing w:line="360" w:lineRule="auto"/>
        <w:rPr>
          <w:rFonts w:ascii="Verdana" w:hAnsi="Verdana"/>
        </w:rPr>
      </w:pPr>
      <w:r w:rsidRPr="00223E11">
        <w:rPr>
          <w:rFonts w:ascii="Verdana" w:hAnsi="Verdana"/>
          <w:b/>
          <w:bCs/>
        </w:rPr>
        <w:t xml:space="preserve">Luke 15:20 (NLT) </w:t>
      </w:r>
      <w:r w:rsidRPr="00223E11">
        <w:rPr>
          <w:rFonts w:ascii="Verdana" w:hAnsi="Verdana"/>
        </w:rPr>
        <w:t xml:space="preserve">“So he returned home to his father. And while he was still a long way off, his father saw him coming. </w:t>
      </w:r>
      <w:r w:rsidRPr="00223E11">
        <w:rPr>
          <w:rFonts w:ascii="Verdana" w:hAnsi="Verdana"/>
          <w:highlight w:val="yellow"/>
        </w:rPr>
        <w:t>Filled with love and compassion, he ran to his son, embraced him, and kissed him.</w:t>
      </w:r>
    </w:p>
    <w:p w14:paraId="67831546" w14:textId="2AD4186A" w:rsidR="00471A83" w:rsidRPr="00223E11" w:rsidRDefault="00471A83" w:rsidP="00223E11">
      <w:pPr>
        <w:spacing w:line="360" w:lineRule="auto"/>
        <w:rPr>
          <w:rFonts w:ascii="Verdana" w:hAnsi="Verdana"/>
        </w:rPr>
      </w:pPr>
    </w:p>
    <w:p w14:paraId="25B96942" w14:textId="0B219B6C" w:rsidR="00471A83" w:rsidRPr="00223E11" w:rsidRDefault="00EE452F" w:rsidP="00223E11">
      <w:pPr>
        <w:spacing w:line="360" w:lineRule="auto"/>
        <w:rPr>
          <w:rFonts w:ascii="Verdana" w:hAnsi="Verdana"/>
        </w:rPr>
      </w:pPr>
      <w:r w:rsidRPr="00223E11">
        <w:rPr>
          <w:rFonts w:ascii="Verdana" w:hAnsi="Verdana"/>
          <w:b/>
          <w:bCs/>
        </w:rPr>
        <w:t xml:space="preserve">2 Corinthians 5:18 (NKJV) </w:t>
      </w:r>
      <w:r w:rsidRPr="00223E11">
        <w:rPr>
          <w:rFonts w:ascii="Verdana" w:hAnsi="Verdana"/>
        </w:rPr>
        <w:t xml:space="preserve">Now all things </w:t>
      </w:r>
      <w:r w:rsidRPr="00223E11">
        <w:rPr>
          <w:rFonts w:ascii="Verdana" w:hAnsi="Verdana"/>
          <w:i/>
          <w:iCs/>
        </w:rPr>
        <w:t>are</w:t>
      </w:r>
      <w:r w:rsidRPr="00223E11">
        <w:rPr>
          <w:rFonts w:ascii="Verdana" w:hAnsi="Verdana"/>
        </w:rPr>
        <w:t xml:space="preserve"> of God, who has reconciled us to Himself through Jesus Christ, </w:t>
      </w:r>
      <w:r w:rsidRPr="00223E11">
        <w:rPr>
          <w:rFonts w:ascii="Verdana" w:hAnsi="Verdana"/>
          <w:highlight w:val="yellow"/>
        </w:rPr>
        <w:t>and has given us the ministry of reconciliation,</w:t>
      </w:r>
    </w:p>
    <w:p w14:paraId="23544737" w14:textId="733CDFAB" w:rsidR="00EE452F" w:rsidRPr="00223E11" w:rsidRDefault="00EE452F" w:rsidP="00223E11">
      <w:pPr>
        <w:spacing w:line="360" w:lineRule="auto"/>
        <w:rPr>
          <w:rFonts w:ascii="Verdana" w:hAnsi="Verdana"/>
        </w:rPr>
      </w:pPr>
    </w:p>
    <w:p w14:paraId="4317F0C7" w14:textId="77777777" w:rsidR="002860F9" w:rsidRPr="00223E11" w:rsidRDefault="002860F9" w:rsidP="00223E11">
      <w:pPr>
        <w:spacing w:line="360" w:lineRule="auto"/>
        <w:jc w:val="both"/>
        <w:rPr>
          <w:rFonts w:ascii="Verdana" w:hAnsi="Verdana"/>
        </w:rPr>
      </w:pPr>
      <w:r w:rsidRPr="00223E11">
        <w:rPr>
          <w:rFonts w:ascii="Verdana" w:hAnsi="Verdana"/>
          <w:b/>
          <w:bCs/>
        </w:rPr>
        <w:t xml:space="preserve">1 John 1:9 (NKJV) </w:t>
      </w:r>
      <w:r w:rsidRPr="00223E11">
        <w:rPr>
          <w:rFonts w:ascii="Verdana" w:hAnsi="Verdana"/>
        </w:rPr>
        <w:t xml:space="preserve">If we confess our sins, He is faithful and just to forgive us </w:t>
      </w:r>
      <w:r w:rsidRPr="00223E11">
        <w:rPr>
          <w:rFonts w:ascii="Verdana" w:hAnsi="Verdana"/>
          <w:i/>
          <w:iCs/>
        </w:rPr>
        <w:t>our</w:t>
      </w:r>
      <w:r w:rsidRPr="00223E11">
        <w:rPr>
          <w:rFonts w:ascii="Verdana" w:hAnsi="Verdana"/>
        </w:rPr>
        <w:t xml:space="preserve"> sins and to cleanse us from all unrighteousness.</w:t>
      </w:r>
    </w:p>
    <w:p w14:paraId="015DA966" w14:textId="087CD880" w:rsidR="00EE452F" w:rsidRPr="00223E11" w:rsidRDefault="00EE452F" w:rsidP="00223E11">
      <w:pPr>
        <w:spacing w:line="360" w:lineRule="auto"/>
        <w:rPr>
          <w:rFonts w:ascii="Verdana" w:hAnsi="Verdana"/>
        </w:rPr>
      </w:pPr>
    </w:p>
    <w:p w14:paraId="5E589385" w14:textId="2C592E8B" w:rsidR="004277A8" w:rsidRPr="00223E11" w:rsidRDefault="004277A8" w:rsidP="00223E11">
      <w:pPr>
        <w:spacing w:line="360" w:lineRule="auto"/>
        <w:jc w:val="both"/>
        <w:rPr>
          <w:rFonts w:ascii="Verdana" w:hAnsi="Verdana"/>
          <w:bCs/>
        </w:rPr>
      </w:pPr>
      <w:r w:rsidRPr="00223E11">
        <w:rPr>
          <w:rFonts w:ascii="Verdana" w:hAnsi="Verdana"/>
          <w:b/>
          <w:bCs/>
        </w:rPr>
        <w:t xml:space="preserve">Luke 15:25-32 (NIV) </w:t>
      </w:r>
      <w:r w:rsidRPr="00223E11">
        <w:rPr>
          <w:rFonts w:ascii="Verdana" w:hAnsi="Verdana"/>
          <w:bCs/>
          <w:vertAlign w:val="superscript"/>
        </w:rPr>
        <w:t xml:space="preserve">25 </w:t>
      </w:r>
      <w:r w:rsidRPr="00223E11">
        <w:rPr>
          <w:rFonts w:ascii="Verdana" w:hAnsi="Verdana"/>
          <w:bCs/>
        </w:rPr>
        <w:t xml:space="preserve">"Meanwhile, the older son was in the field. When he came near the house, he heard music and dancing. </w:t>
      </w:r>
      <w:r w:rsidRPr="00223E11">
        <w:rPr>
          <w:rFonts w:ascii="Verdana" w:hAnsi="Verdana"/>
          <w:bCs/>
          <w:vertAlign w:val="superscript"/>
        </w:rPr>
        <w:t xml:space="preserve">26 </w:t>
      </w:r>
      <w:r w:rsidRPr="00223E11">
        <w:rPr>
          <w:rFonts w:ascii="Verdana" w:hAnsi="Verdana"/>
          <w:bCs/>
        </w:rPr>
        <w:t xml:space="preserve">So he called one of the servants and asked him what was going on. </w:t>
      </w:r>
      <w:r w:rsidRPr="00223E11">
        <w:rPr>
          <w:rFonts w:ascii="Verdana" w:hAnsi="Verdana"/>
          <w:bCs/>
          <w:vertAlign w:val="superscript"/>
        </w:rPr>
        <w:t xml:space="preserve">27 </w:t>
      </w:r>
      <w:r w:rsidRPr="00223E11">
        <w:rPr>
          <w:rFonts w:ascii="Verdana" w:hAnsi="Verdana"/>
          <w:bCs/>
        </w:rPr>
        <w:t xml:space="preserve">'Your brother has come,' he replied, 'and your father has killed the fattened calf because he has him back safe and sound.' </w:t>
      </w:r>
      <w:r w:rsidRPr="00223E11">
        <w:rPr>
          <w:rFonts w:ascii="Verdana" w:hAnsi="Verdana"/>
          <w:bCs/>
          <w:vertAlign w:val="superscript"/>
        </w:rPr>
        <w:t xml:space="preserve">28 </w:t>
      </w:r>
      <w:r w:rsidRPr="00223E11">
        <w:rPr>
          <w:rFonts w:ascii="Verdana" w:hAnsi="Verdana"/>
          <w:bCs/>
        </w:rPr>
        <w:t xml:space="preserve">"The older brother became angry and refused to go in. So his father went out and </w:t>
      </w:r>
      <w:proofErr w:type="spellStart"/>
      <w:r w:rsidRPr="00223E11">
        <w:rPr>
          <w:rFonts w:ascii="Verdana" w:hAnsi="Verdana"/>
          <w:bCs/>
        </w:rPr>
        <w:t>pleadedwith</w:t>
      </w:r>
      <w:proofErr w:type="spellEnd"/>
      <w:r w:rsidRPr="00223E11">
        <w:rPr>
          <w:rFonts w:ascii="Verdana" w:hAnsi="Verdana"/>
          <w:bCs/>
        </w:rPr>
        <w:t xml:space="preserve"> him. </w:t>
      </w:r>
      <w:r w:rsidRPr="00223E11">
        <w:rPr>
          <w:rFonts w:ascii="Verdana" w:hAnsi="Verdana"/>
          <w:bCs/>
          <w:vertAlign w:val="superscript"/>
        </w:rPr>
        <w:t xml:space="preserve">29 </w:t>
      </w:r>
      <w:r w:rsidRPr="00223E11">
        <w:rPr>
          <w:rFonts w:ascii="Verdana" w:hAnsi="Verdana"/>
          <w:bCs/>
        </w:rPr>
        <w:t xml:space="preserve">But he answered his father, 'Look! All these years I've been slaving for you and never disobeyed your orders. Yet you never gave me even a young goat so I could celebrate with my friends. </w:t>
      </w:r>
      <w:r w:rsidRPr="00223E11">
        <w:rPr>
          <w:rFonts w:ascii="Verdana" w:hAnsi="Verdana"/>
          <w:bCs/>
          <w:vertAlign w:val="superscript"/>
        </w:rPr>
        <w:t xml:space="preserve">30 </w:t>
      </w:r>
      <w:r w:rsidRPr="00223E11">
        <w:rPr>
          <w:rFonts w:ascii="Verdana" w:hAnsi="Verdana"/>
          <w:bCs/>
        </w:rPr>
        <w:t xml:space="preserve">But when this son of yours who has squandered your property with prostitutes comes home, you kill the fattened calf for him!' </w:t>
      </w:r>
      <w:r w:rsidRPr="00223E11">
        <w:rPr>
          <w:rFonts w:ascii="Verdana" w:hAnsi="Verdana"/>
          <w:bCs/>
          <w:vertAlign w:val="superscript"/>
        </w:rPr>
        <w:t xml:space="preserve">31 </w:t>
      </w:r>
      <w:r w:rsidRPr="00223E11">
        <w:rPr>
          <w:rFonts w:ascii="Verdana" w:hAnsi="Verdana"/>
          <w:bCs/>
        </w:rPr>
        <w:t xml:space="preserve">"'My son,' the father said, 'you are always with me, and everything I have is yours. </w:t>
      </w:r>
      <w:r w:rsidRPr="00223E11">
        <w:rPr>
          <w:rFonts w:ascii="Verdana" w:hAnsi="Verdana"/>
          <w:bCs/>
          <w:vertAlign w:val="superscript"/>
        </w:rPr>
        <w:t xml:space="preserve">32 </w:t>
      </w:r>
      <w:r w:rsidRPr="00223E11">
        <w:rPr>
          <w:rFonts w:ascii="Verdana" w:hAnsi="Verdana"/>
          <w:bCs/>
        </w:rPr>
        <w:t xml:space="preserve">But we had to celebrate and be glad, because this brother of yours was dead and is alive again; he was lost and is found.'" </w:t>
      </w:r>
    </w:p>
    <w:p w14:paraId="745B4C48" w14:textId="6D8A526D" w:rsidR="004277A8" w:rsidRPr="00223E11" w:rsidRDefault="004277A8" w:rsidP="00223E11">
      <w:pPr>
        <w:spacing w:line="360" w:lineRule="auto"/>
        <w:jc w:val="both"/>
        <w:rPr>
          <w:rFonts w:ascii="Verdana" w:hAnsi="Verdana"/>
          <w:bCs/>
        </w:rPr>
      </w:pPr>
    </w:p>
    <w:p w14:paraId="6E890B91" w14:textId="77777777" w:rsidR="004277A8" w:rsidRPr="00223E11" w:rsidRDefault="004277A8" w:rsidP="00223E11">
      <w:pPr>
        <w:spacing w:line="360" w:lineRule="auto"/>
        <w:jc w:val="both"/>
        <w:rPr>
          <w:rFonts w:ascii="Verdana" w:hAnsi="Verdana"/>
          <w:bCs/>
        </w:rPr>
      </w:pPr>
    </w:p>
    <w:p w14:paraId="388A6C55" w14:textId="77777777" w:rsidR="002860F9" w:rsidRPr="00223E11" w:rsidRDefault="002860F9" w:rsidP="00223E11">
      <w:pPr>
        <w:spacing w:line="360" w:lineRule="auto"/>
        <w:rPr>
          <w:rFonts w:ascii="Verdana" w:hAnsi="Verdana"/>
        </w:rPr>
      </w:pPr>
    </w:p>
    <w:sectPr w:rsidR="002860F9" w:rsidRPr="00223E11"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61"/>
    <w:rsid w:val="00066E61"/>
    <w:rsid w:val="0009028D"/>
    <w:rsid w:val="001C0BD4"/>
    <w:rsid w:val="00223E11"/>
    <w:rsid w:val="002860F9"/>
    <w:rsid w:val="00372E3F"/>
    <w:rsid w:val="004277A8"/>
    <w:rsid w:val="00440E0B"/>
    <w:rsid w:val="00442B98"/>
    <w:rsid w:val="00471A83"/>
    <w:rsid w:val="0089072C"/>
    <w:rsid w:val="00C474DF"/>
    <w:rsid w:val="00CF053F"/>
    <w:rsid w:val="00EB225C"/>
    <w:rsid w:val="00EE4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D889B"/>
  <w15:chartTrackingRefBased/>
  <w15:docId w15:val="{02C6DDEC-996A-A34B-BAC9-4BD21575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7</TotalTime>
  <Pages>2</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9</cp:revision>
  <dcterms:created xsi:type="dcterms:W3CDTF">2021-06-10T18:37:00Z</dcterms:created>
  <dcterms:modified xsi:type="dcterms:W3CDTF">2021-06-10T21:24:00Z</dcterms:modified>
</cp:coreProperties>
</file>