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1B2B5" w14:textId="77777777" w:rsidR="00B202C2" w:rsidRPr="00DC51DF" w:rsidRDefault="00B202C2" w:rsidP="00B202C2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C51DF">
        <w:rPr>
          <w:rFonts w:ascii="Times New Roman" w:hAnsi="Times New Roman" w:cs="Times New Roman"/>
          <w:b/>
          <w:bCs/>
          <w:sz w:val="26"/>
          <w:szCs w:val="26"/>
        </w:rPr>
        <w:t>Third Sunday of Lent</w:t>
      </w:r>
    </w:p>
    <w:p w14:paraId="1DCFBD28" w14:textId="5D0287EB" w:rsidR="00B202C2" w:rsidRPr="00DC51DF" w:rsidRDefault="00B202C2" w:rsidP="00B202C2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C51DF">
        <w:rPr>
          <w:rFonts w:ascii="Times New Roman" w:hAnsi="Times New Roman" w:cs="Times New Roman"/>
          <w:b/>
          <w:bCs/>
          <w:sz w:val="26"/>
          <w:szCs w:val="26"/>
        </w:rPr>
        <w:t>Saint Dunstan’s Episcopal Church, Houston, TX</w:t>
      </w:r>
    </w:p>
    <w:p w14:paraId="4598717C" w14:textId="14D73CDB" w:rsidR="00B202C2" w:rsidRPr="00DC51DF" w:rsidRDefault="002F0B7D" w:rsidP="00B202C2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C51DF">
        <w:rPr>
          <w:rFonts w:ascii="Times New Roman" w:hAnsi="Times New Roman" w:cs="Times New Roman"/>
          <w:b/>
          <w:bCs/>
          <w:sz w:val="26"/>
          <w:szCs w:val="26"/>
        </w:rPr>
        <w:t>7 March 2021</w:t>
      </w:r>
    </w:p>
    <w:p w14:paraId="45B0AF23" w14:textId="77777777" w:rsidR="002F0B7D" w:rsidRPr="00DC51DF" w:rsidRDefault="002F0B7D" w:rsidP="00B202C2">
      <w:pPr>
        <w:pStyle w:val="NoSpacing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446869B" w14:textId="526C9467" w:rsidR="00B202C2" w:rsidRPr="00DC51DF" w:rsidRDefault="00B202C2" w:rsidP="00B202C2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C51DF">
        <w:rPr>
          <w:rFonts w:ascii="Times New Roman" w:hAnsi="Times New Roman" w:cs="Times New Roman"/>
          <w:b/>
          <w:bCs/>
          <w:sz w:val="26"/>
          <w:szCs w:val="26"/>
        </w:rPr>
        <w:t>John 2:12-22</w:t>
      </w:r>
    </w:p>
    <w:p w14:paraId="2A860E62" w14:textId="77777777" w:rsidR="00B202C2" w:rsidRPr="002F0B7D" w:rsidRDefault="00B202C2" w:rsidP="00B202C2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p w14:paraId="6DDFD27F" w14:textId="63D4E495" w:rsidR="00B202C2" w:rsidRPr="00B202C2" w:rsidRDefault="00B202C2" w:rsidP="00B202C2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>Signs and symbols are extremely important. A sign shows us the reality of something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without that something having to be present at the moment. Think for example about a hospital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sign somewhere on </w:t>
      </w:r>
      <w:r w:rsidR="002F0B7D">
        <w:rPr>
          <w:rFonts w:ascii="Times New Roman" w:hAnsi="Times New Roman" w:cs="Times New Roman"/>
          <w:sz w:val="26"/>
          <w:szCs w:val="26"/>
        </w:rPr>
        <w:t>Interstate 45.</w:t>
      </w:r>
      <w:r w:rsidRPr="00B202C2">
        <w:rPr>
          <w:rFonts w:ascii="Times New Roman" w:hAnsi="Times New Roman" w:cs="Times New Roman"/>
          <w:sz w:val="26"/>
          <w:szCs w:val="26"/>
        </w:rPr>
        <w:t xml:space="preserve"> The sign is not the hospital, but it has the power to lead you to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hospital.</w:t>
      </w:r>
      <w:r w:rsidR="002F0B7D"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Think of a family picture. I remember the comfort 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would get when I lived in Europe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0B7D">
        <w:rPr>
          <w:rFonts w:ascii="Times New Roman" w:hAnsi="Times New Roman" w:cs="Times New Roman"/>
          <w:sz w:val="26"/>
          <w:szCs w:val="26"/>
        </w:rPr>
        <w:t>whenever</w:t>
      </w:r>
      <w:r w:rsidRPr="00B202C2">
        <w:rPr>
          <w:rFonts w:ascii="Times New Roman" w:hAnsi="Times New Roman" w:cs="Times New Roman"/>
          <w:sz w:val="26"/>
          <w:szCs w:val="26"/>
        </w:rPr>
        <w:t xml:space="preserve"> I opened a photo album and saw pictures of my family and friends. The pictures were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not my family and friends, but they were powerful images that reminded me of my family and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friends. This simple action of remembering give us great comfort, specially at difficult times in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our life. Today, in the gospel of John, Jesus gives us a powerful sign that brings comfort into my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life every time I think of it. Let us review the passage.</w:t>
      </w:r>
    </w:p>
    <w:p w14:paraId="4BCDCA52" w14:textId="77777777" w:rsidR="00B202C2" w:rsidRPr="002F0B7D" w:rsidRDefault="00B202C2" w:rsidP="00B202C2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B202C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B57CFD" w14:textId="2832FA8C" w:rsidR="00B202C2" w:rsidRPr="00B202C2" w:rsidRDefault="00B202C2" w:rsidP="002F0B7D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>If we were to give a title to the life of Jesus in the Gospel of John,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title would be “Life with the wild man”. There is something very interesting about the Jesus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Gospel of John presents us. The episode that comes immediately before this Passover event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narrates the wedding at Cana. Jesus performs a quiet miracle that only his disciples understand</w:t>
      </w:r>
      <w:r w:rsidR="002F0B7D">
        <w:rPr>
          <w:rFonts w:ascii="Times New Roman" w:hAnsi="Times New Roman" w:cs="Times New Roman"/>
          <w:sz w:val="26"/>
          <w:szCs w:val="26"/>
        </w:rPr>
        <w:t>. 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then leaves the party quietly before anybody really finds out how the 100 gallons of water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have become exquisite wine. The Jesus at Cana’s wedding is very similar to the Jesus shown to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us by Mark, </w:t>
      </w:r>
      <w:r w:rsidR="002F0B7D" w:rsidRPr="00B202C2">
        <w:rPr>
          <w:rFonts w:ascii="Times New Roman" w:hAnsi="Times New Roman" w:cs="Times New Roman"/>
          <w:sz w:val="26"/>
          <w:szCs w:val="26"/>
        </w:rPr>
        <w:t>Matthew,</w:t>
      </w:r>
      <w:r w:rsidRPr="00B202C2">
        <w:rPr>
          <w:rFonts w:ascii="Times New Roman" w:hAnsi="Times New Roman" w:cs="Times New Roman"/>
          <w:sz w:val="26"/>
          <w:szCs w:val="26"/>
        </w:rPr>
        <w:t xml:space="preserve"> and Luke, where he is constantly telling people to “Tell no one” about his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actions or his miracles until the time has come. He even tells his mother in Cana, “My hour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(time) has not yet come.” Yet, in the very next episode, which we just read today, Jesus does 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very public and dangerous act by disrupting the Temple business on an extremely busy day. This</w:t>
      </w:r>
      <w:r w:rsidR="002F0B7D"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Jesus is a wild Jesus! He goes from a quiet action at Cana to a very visible action at Jerusalem.</w:t>
      </w:r>
    </w:p>
    <w:p w14:paraId="344B111B" w14:textId="77777777" w:rsidR="00B202C2" w:rsidRPr="002F0B7D" w:rsidRDefault="00B202C2" w:rsidP="00B202C2">
      <w:pPr>
        <w:pStyle w:val="NoSpacing"/>
        <w:ind w:firstLine="720"/>
        <w:rPr>
          <w:rFonts w:ascii="Times New Roman" w:hAnsi="Times New Roman" w:cs="Times New Roman"/>
          <w:sz w:val="16"/>
          <w:szCs w:val="16"/>
        </w:rPr>
      </w:pPr>
    </w:p>
    <w:p w14:paraId="3AD15453" w14:textId="5E56DE66" w:rsidR="00B202C2" w:rsidRPr="00B202C2" w:rsidRDefault="00B202C2" w:rsidP="00B202C2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>John tells us that “The Passover of the Jews was near, and Jesus went up to Jerusalem.”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John mentions at least 3 Passover episodes which Jesus attends (perhaps 4 if we are to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understand the episode on 5:1 as taking place during Passover. See </w:t>
      </w:r>
      <w:r w:rsidR="002F0B7D" w:rsidRPr="00B202C2">
        <w:rPr>
          <w:rFonts w:ascii="Times New Roman" w:hAnsi="Times New Roman" w:cs="Times New Roman"/>
          <w:sz w:val="26"/>
          <w:szCs w:val="26"/>
        </w:rPr>
        <w:t>Whitacre</w:t>
      </w:r>
      <w:r w:rsidRPr="00B202C2">
        <w:rPr>
          <w:rFonts w:ascii="Times New Roman" w:hAnsi="Times New Roman" w:cs="Times New Roman"/>
          <w:sz w:val="26"/>
          <w:szCs w:val="26"/>
        </w:rPr>
        <w:t>, “John”, 80). This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is the main reason why we believe that Jesus’ ministry lasted about 3 years. The first Passover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event is the one we read today (2:13-2:22). The second starts in chapter 6 verse </w:t>
      </w:r>
      <w:proofErr w:type="gramStart"/>
      <w:r w:rsidRPr="00B202C2">
        <w:rPr>
          <w:rFonts w:ascii="Times New Roman" w:hAnsi="Times New Roman" w:cs="Times New Roman"/>
          <w:sz w:val="26"/>
          <w:szCs w:val="26"/>
        </w:rPr>
        <w:t>4;</w:t>
      </w:r>
      <w:proofErr w:type="gramEnd"/>
      <w:r w:rsidRPr="00B202C2">
        <w:rPr>
          <w:rFonts w:ascii="Times New Roman" w:hAnsi="Times New Roman" w:cs="Times New Roman"/>
          <w:sz w:val="26"/>
          <w:szCs w:val="26"/>
        </w:rPr>
        <w:t xml:space="preserve"> and the third at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chapter 11 verse 55. Each of the episodes points directly to Jesus' death. Today he “performs 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sign that points to his death and reveals his replacement of the temple” (</w:t>
      </w:r>
      <w:r w:rsidR="002F0B7D" w:rsidRPr="00B202C2">
        <w:rPr>
          <w:rFonts w:ascii="Times New Roman" w:hAnsi="Times New Roman" w:cs="Times New Roman"/>
          <w:sz w:val="26"/>
          <w:szCs w:val="26"/>
        </w:rPr>
        <w:t>Whitacre</w:t>
      </w:r>
      <w:r w:rsidRPr="00B202C2">
        <w:rPr>
          <w:rFonts w:ascii="Times New Roman" w:hAnsi="Times New Roman" w:cs="Times New Roman"/>
          <w:sz w:val="26"/>
          <w:szCs w:val="26"/>
        </w:rPr>
        <w:t>, 80-81). In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second episode in chapter 6 he teaches extensively about what his death will mean for God’s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people. And then</w:t>
      </w:r>
      <w:r w:rsidR="002F0B7D">
        <w:rPr>
          <w:rFonts w:ascii="Times New Roman" w:hAnsi="Times New Roman" w:cs="Times New Roman"/>
          <w:sz w:val="26"/>
          <w:szCs w:val="26"/>
        </w:rPr>
        <w:t xml:space="preserve"> after the episode that begins</w:t>
      </w:r>
      <w:r w:rsidRPr="00B202C2">
        <w:rPr>
          <w:rFonts w:ascii="Times New Roman" w:hAnsi="Times New Roman" w:cs="Times New Roman"/>
          <w:sz w:val="26"/>
          <w:szCs w:val="26"/>
        </w:rPr>
        <w:t xml:space="preserve"> in chapter 1</w:t>
      </w:r>
      <w:r w:rsidR="002F0B7D">
        <w:rPr>
          <w:rFonts w:ascii="Times New Roman" w:hAnsi="Times New Roman" w:cs="Times New Roman"/>
          <w:sz w:val="26"/>
          <w:szCs w:val="26"/>
        </w:rPr>
        <w:t xml:space="preserve">1, </w:t>
      </w:r>
      <w:r w:rsidRPr="00B202C2">
        <w:rPr>
          <w:rFonts w:ascii="Times New Roman" w:hAnsi="Times New Roman" w:cs="Times New Roman"/>
          <w:sz w:val="26"/>
          <w:szCs w:val="26"/>
        </w:rPr>
        <w:t>he actually dies as the true Passover sacrifice. So, the episode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today needs to be seen as forecasting Jesus’ death.</w:t>
      </w:r>
    </w:p>
    <w:p w14:paraId="0D60C174" w14:textId="77777777" w:rsidR="00B202C2" w:rsidRPr="002F0B7D" w:rsidRDefault="00B202C2" w:rsidP="00B202C2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FF36DC1" w14:textId="593A27B6" w:rsidR="00B202C2" w:rsidRPr="00B202C2" w:rsidRDefault="00B202C2" w:rsidP="002F0B7D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>John tells us that, “In the temple he found people selling cattle, sheep, and doves, and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money changers seated at their tables.” This would be normal for the time of Passover. You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may recall that the feast of Passover celebrates God’s deliverance of his </w:t>
      </w:r>
      <w:r w:rsidRPr="00B202C2">
        <w:rPr>
          <w:rFonts w:ascii="Times New Roman" w:hAnsi="Times New Roman" w:cs="Times New Roman"/>
          <w:sz w:val="26"/>
          <w:szCs w:val="26"/>
        </w:rPr>
        <w:lastRenderedPageBreak/>
        <w:t>people from their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Egyptian slavery. In the last sign given to Pharaoh, God takes the first born son of </w:t>
      </w:r>
      <w:r w:rsidRPr="00B202C2">
        <w:rPr>
          <w:rFonts w:ascii="Times New Roman" w:hAnsi="Times New Roman" w:cs="Times New Roman"/>
          <w:sz w:val="26"/>
          <w:szCs w:val="26"/>
        </w:rPr>
        <w:t xml:space="preserve">every </w:t>
      </w:r>
      <w:r>
        <w:rPr>
          <w:rFonts w:ascii="Times New Roman" w:hAnsi="Times New Roman" w:cs="Times New Roman"/>
          <w:sz w:val="26"/>
          <w:szCs w:val="26"/>
        </w:rPr>
        <w:t>Egyptian</w:t>
      </w:r>
      <w:r w:rsidRPr="00B202C2">
        <w:rPr>
          <w:rFonts w:ascii="Times New Roman" w:hAnsi="Times New Roman" w:cs="Times New Roman"/>
          <w:sz w:val="26"/>
          <w:szCs w:val="26"/>
        </w:rPr>
        <w:t xml:space="preserve"> family, but he passes over all the Jewish homes, sparing their first born sons (hence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word “Passover). </w:t>
      </w:r>
      <w:r w:rsidR="002F0B7D">
        <w:rPr>
          <w:rFonts w:ascii="Times New Roman" w:hAnsi="Times New Roman" w:cs="Times New Roman"/>
          <w:sz w:val="26"/>
          <w:szCs w:val="26"/>
        </w:rPr>
        <w:t>L</w:t>
      </w:r>
      <w:r w:rsidRPr="00B202C2">
        <w:rPr>
          <w:rFonts w:ascii="Times New Roman" w:hAnsi="Times New Roman" w:cs="Times New Roman"/>
          <w:sz w:val="26"/>
          <w:szCs w:val="26"/>
        </w:rPr>
        <w:t>ater on</w:t>
      </w:r>
      <w:r w:rsidR="002F0B7D">
        <w:rPr>
          <w:rFonts w:ascii="Times New Roman" w:hAnsi="Times New Roman" w:cs="Times New Roman"/>
          <w:sz w:val="26"/>
          <w:szCs w:val="26"/>
        </w:rPr>
        <w:t>, God</w:t>
      </w:r>
      <w:r w:rsidRPr="00B202C2">
        <w:rPr>
          <w:rFonts w:ascii="Times New Roman" w:hAnsi="Times New Roman" w:cs="Times New Roman"/>
          <w:sz w:val="26"/>
          <w:szCs w:val="26"/>
        </w:rPr>
        <w:t xml:space="preserve"> parted the waters of the Red Sea, allowing his people to pass as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on dry land. Every year from the time of the Exodus on, Jews from every place made 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pilgrimage to Jerusalem to celebrate the Passover. During this time, sacrifices of rams and lambs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were made to God at the Temple as a thanksgiving sacrifice for God’s deliverance of his people.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The rams, lambs and doves were sold in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outer court of the Temple, where those who changed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civilian money into temple coins and those who sold the grains for the burn offerings also sat.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This was the custom and Jesus must have known this to be the traditional way in which Passover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took place. Nonetheless, John tells us that Jesus, “Making a whip of cords, drove all of them out</w:t>
      </w:r>
      <w:r w:rsidR="002F0B7D"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of the temple, both the sheep and the cattle. He also poured out the coins of the money changers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and overturned their tables. He told those who were selling the doves, "Take these things out of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here! Stop making my Father's house a marketplace!"</w:t>
      </w:r>
    </w:p>
    <w:p w14:paraId="0B395630" w14:textId="77777777" w:rsidR="00B202C2" w:rsidRPr="00E455DC" w:rsidRDefault="00B202C2" w:rsidP="00B202C2">
      <w:pPr>
        <w:pStyle w:val="NoSpacing"/>
        <w:ind w:firstLine="720"/>
        <w:rPr>
          <w:rFonts w:ascii="Times New Roman" w:hAnsi="Times New Roman" w:cs="Times New Roman"/>
          <w:sz w:val="16"/>
          <w:szCs w:val="16"/>
        </w:rPr>
      </w:pPr>
    </w:p>
    <w:p w14:paraId="1B92D6BF" w14:textId="1B4AC755" w:rsidR="00B202C2" w:rsidRPr="00B202C2" w:rsidRDefault="00B202C2" w:rsidP="00B202C2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>This is a very interesting episode in the Gospel of John for several reasons. First, even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though all four evangelists give us this episode, the other three Gospels put this episode during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Jesus last week of ministry, just before he is arrested and killed. John puts it at the beginning of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his ministry. Second, the other three Gospels seem to be criticizing the abuses that the sacrificial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system </w:t>
      </w:r>
      <w:r w:rsidR="00E455DC">
        <w:rPr>
          <w:rFonts w:ascii="Times New Roman" w:hAnsi="Times New Roman" w:cs="Times New Roman"/>
          <w:sz w:val="26"/>
          <w:szCs w:val="26"/>
        </w:rPr>
        <w:t xml:space="preserve">for which the Temple was known. </w:t>
      </w:r>
      <w:r w:rsidRPr="00B202C2">
        <w:rPr>
          <w:rFonts w:ascii="Times New Roman" w:hAnsi="Times New Roman" w:cs="Times New Roman"/>
          <w:sz w:val="26"/>
          <w:szCs w:val="26"/>
        </w:rPr>
        <w:t>In the other three Gospels, Jesus accuses the vendors of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making a house of prayer (a </w:t>
      </w:r>
      <w:r>
        <w:rPr>
          <w:rFonts w:ascii="Times New Roman" w:hAnsi="Times New Roman" w:cs="Times New Roman"/>
          <w:sz w:val="26"/>
          <w:szCs w:val="26"/>
        </w:rPr>
        <w:t>re</w:t>
      </w:r>
      <w:r w:rsidRPr="00B202C2">
        <w:rPr>
          <w:rFonts w:ascii="Times New Roman" w:hAnsi="Times New Roman" w:cs="Times New Roman"/>
          <w:sz w:val="26"/>
          <w:szCs w:val="26"/>
        </w:rPr>
        <w:t>ference to Isaiah) into a den of robbers (a reference to Jeremiah</w:t>
      </w:r>
      <w:r w:rsidR="00E455DC">
        <w:rPr>
          <w:rFonts w:ascii="Times New Roman" w:hAnsi="Times New Roman" w:cs="Times New Roman"/>
          <w:sz w:val="26"/>
          <w:szCs w:val="26"/>
        </w:rPr>
        <w:t>.</w:t>
      </w:r>
      <w:r w:rsidRPr="00B202C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But here there is no mention of either expression. </w:t>
      </w:r>
      <w:r w:rsidR="00E455DC" w:rsidRPr="00B202C2">
        <w:rPr>
          <w:rFonts w:ascii="Times New Roman" w:hAnsi="Times New Roman" w:cs="Times New Roman"/>
          <w:sz w:val="26"/>
          <w:szCs w:val="26"/>
        </w:rPr>
        <w:t>So,</w:t>
      </w:r>
      <w:r w:rsidRPr="00B202C2">
        <w:rPr>
          <w:rFonts w:ascii="Times New Roman" w:hAnsi="Times New Roman" w:cs="Times New Roman"/>
          <w:sz w:val="26"/>
          <w:szCs w:val="26"/>
        </w:rPr>
        <w:t xml:space="preserve"> in John, Jesus is not criticizing the abuses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at the temple, but rather, the whole sacrificial system. Third, John presents a much more violent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episode than the other three Gospels, as he is the only one that has Jesus “making a whip of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cords</w:t>
      </w:r>
      <w:r w:rsidR="00E455DC">
        <w:rPr>
          <w:rFonts w:ascii="Times New Roman" w:hAnsi="Times New Roman" w:cs="Times New Roman"/>
          <w:sz w:val="26"/>
          <w:szCs w:val="26"/>
        </w:rPr>
        <w:t>.</w:t>
      </w:r>
      <w:r w:rsidRPr="00B202C2">
        <w:rPr>
          <w:rFonts w:ascii="Times New Roman" w:hAnsi="Times New Roman" w:cs="Times New Roman"/>
          <w:sz w:val="26"/>
          <w:szCs w:val="26"/>
        </w:rPr>
        <w:t>” In the other three Gospels, Jesus just overturns the tables, but here he uses a whip. Jesus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is angry and he shows it. He is acting like a wild man.</w:t>
      </w:r>
    </w:p>
    <w:p w14:paraId="4DCD1EE3" w14:textId="77777777" w:rsidR="00B202C2" w:rsidRPr="00E455DC" w:rsidRDefault="00B202C2" w:rsidP="00B202C2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6B45313B" w14:textId="34FED196" w:rsidR="00B202C2" w:rsidRPr="00B202C2" w:rsidRDefault="00B202C2" w:rsidP="00B202C2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>John tell</w:t>
      </w:r>
      <w:r w:rsidR="00E455DC">
        <w:rPr>
          <w:rFonts w:ascii="Times New Roman" w:hAnsi="Times New Roman" w:cs="Times New Roman"/>
          <w:sz w:val="26"/>
          <w:szCs w:val="26"/>
        </w:rPr>
        <w:t>s</w:t>
      </w:r>
      <w:r w:rsidRPr="00B202C2">
        <w:rPr>
          <w:rFonts w:ascii="Times New Roman" w:hAnsi="Times New Roman" w:cs="Times New Roman"/>
          <w:sz w:val="26"/>
          <w:szCs w:val="26"/>
        </w:rPr>
        <w:t xml:space="preserve"> us that the Jews asked for a sign, which Jesus gladly gives them. It is a</w:t>
      </w:r>
    </w:p>
    <w:p w14:paraId="2B0E6598" w14:textId="034FBE27" w:rsidR="00B202C2" w:rsidRPr="00B202C2" w:rsidRDefault="00B202C2" w:rsidP="00B202C2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 xml:space="preserve">mysterious sign they </w:t>
      </w:r>
      <w:r w:rsidR="00E455DC" w:rsidRPr="00B202C2">
        <w:rPr>
          <w:rFonts w:ascii="Times New Roman" w:hAnsi="Times New Roman" w:cs="Times New Roman"/>
          <w:sz w:val="26"/>
          <w:szCs w:val="26"/>
        </w:rPr>
        <w:t>do not</w:t>
      </w:r>
      <w:r w:rsidRPr="00B202C2">
        <w:rPr>
          <w:rFonts w:ascii="Times New Roman" w:hAnsi="Times New Roman" w:cs="Times New Roman"/>
          <w:sz w:val="26"/>
          <w:szCs w:val="26"/>
        </w:rPr>
        <w:t xml:space="preserve"> understand. In </w:t>
      </w:r>
      <w:r w:rsidR="00E455DC" w:rsidRPr="00B202C2">
        <w:rPr>
          <w:rFonts w:ascii="Times New Roman" w:hAnsi="Times New Roman" w:cs="Times New Roman"/>
          <w:sz w:val="26"/>
          <w:szCs w:val="26"/>
        </w:rPr>
        <w:t>fact,</w:t>
      </w:r>
      <w:r w:rsidRPr="00B202C2">
        <w:rPr>
          <w:rFonts w:ascii="Times New Roman" w:hAnsi="Times New Roman" w:cs="Times New Roman"/>
          <w:sz w:val="26"/>
          <w:szCs w:val="26"/>
        </w:rPr>
        <w:t xml:space="preserve"> the disciples </w:t>
      </w:r>
      <w:r w:rsidR="00DC51DF" w:rsidRPr="00B202C2">
        <w:rPr>
          <w:rFonts w:ascii="Times New Roman" w:hAnsi="Times New Roman" w:cs="Times New Roman"/>
          <w:sz w:val="26"/>
          <w:szCs w:val="26"/>
        </w:rPr>
        <w:t>do not</w:t>
      </w:r>
      <w:r w:rsidRPr="00B202C2">
        <w:rPr>
          <w:rFonts w:ascii="Times New Roman" w:hAnsi="Times New Roman" w:cs="Times New Roman"/>
          <w:sz w:val="26"/>
          <w:szCs w:val="26"/>
        </w:rPr>
        <w:t xml:space="preserve"> understand it either in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moment and the sign only becomes clear after the resurrection. Jesus says, "Destroy this temple,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and in three days I will raise it up." John tells us that Jesus was talking about the temple of his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body, and that “After he was raised from the dead, his disciples remembered that he had said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this; and they believed the scripture and the word that Jesus had spoken.”</w:t>
      </w:r>
    </w:p>
    <w:p w14:paraId="1D20576A" w14:textId="77777777" w:rsidR="00B202C2" w:rsidRPr="00E455DC" w:rsidRDefault="00B202C2" w:rsidP="00B202C2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B202C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056CADC" w14:textId="42032957" w:rsidR="00B202C2" w:rsidRPr="00B202C2" w:rsidRDefault="00E455DC" w:rsidP="00B202C2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</w:t>
      </w:r>
      <w:r w:rsidR="00B202C2" w:rsidRPr="00B202C2">
        <w:rPr>
          <w:rFonts w:ascii="Times New Roman" w:hAnsi="Times New Roman" w:cs="Times New Roman"/>
          <w:sz w:val="26"/>
          <w:szCs w:val="26"/>
        </w:rPr>
        <w:t>he differences between this passage in John and the other three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Gospels is purposeful. John wants his readers to understand early on that Jesus is the New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Temple of God that replaces the old Jerusalem temple. Jesus is the focus of all Christian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worship. He is the center of the Christian life and the very reason why we come to church. John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also wants us to understand that there is no longer a need for a sacrificial system or the old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Passover. Jesus has become the sacrificial lamb. He has given his life for us that through him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we all might pass from death into life. He is the new Passover sacrifice. There is no longer a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 xml:space="preserve">need to kill animals, burn grains, or even make a pilgrimage to </w:t>
      </w:r>
      <w:r w:rsidR="00B202C2" w:rsidRPr="00B202C2">
        <w:rPr>
          <w:rFonts w:ascii="Times New Roman" w:hAnsi="Times New Roman" w:cs="Times New Roman"/>
          <w:sz w:val="26"/>
          <w:szCs w:val="26"/>
        </w:rPr>
        <w:lastRenderedPageBreak/>
        <w:t>Jerusalem. Christ has become the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new sacrifice through which we find our freedom from the slavery of sin. He is the main reason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why we come together on Sunday mornings. It is not coincidental that John presents us three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 xml:space="preserve">episodes of Passover in his Gospel and it </w:t>
      </w:r>
      <w:r w:rsidRPr="00B202C2">
        <w:rPr>
          <w:rFonts w:ascii="Times New Roman" w:hAnsi="Times New Roman" w:cs="Times New Roman"/>
          <w:sz w:val="26"/>
          <w:szCs w:val="26"/>
        </w:rPr>
        <w:t>is not</w:t>
      </w:r>
      <w:r w:rsidR="00B202C2" w:rsidRPr="00B202C2">
        <w:rPr>
          <w:rFonts w:ascii="Times New Roman" w:hAnsi="Times New Roman" w:cs="Times New Roman"/>
          <w:sz w:val="26"/>
          <w:szCs w:val="26"/>
        </w:rPr>
        <w:t xml:space="preserve"> coincidental that Jesus performs a sign about his death in the first episode, speaks at length about his death in the second episode, and proceeds to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die during the third episode. Jesus’ entire ministry is best understood through the language and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symbolism of Passover. He is the New Passover sacrifice, he is the New Temple, he is the New</w:t>
      </w:r>
      <w:r w:rsidR="00B202C2">
        <w:rPr>
          <w:rFonts w:ascii="Times New Roman" w:hAnsi="Times New Roman" w:cs="Times New Roman"/>
          <w:sz w:val="26"/>
          <w:szCs w:val="26"/>
        </w:rPr>
        <w:t xml:space="preserve"> </w:t>
      </w:r>
      <w:r w:rsidR="00B202C2" w:rsidRPr="00B202C2">
        <w:rPr>
          <w:rFonts w:ascii="Times New Roman" w:hAnsi="Times New Roman" w:cs="Times New Roman"/>
          <w:sz w:val="26"/>
          <w:szCs w:val="26"/>
        </w:rPr>
        <w:t>Covenant between God and his people.</w:t>
      </w:r>
    </w:p>
    <w:p w14:paraId="345541D8" w14:textId="77777777" w:rsidR="00B202C2" w:rsidRPr="00E455DC" w:rsidRDefault="00B202C2" w:rsidP="00B202C2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4F83EFD1" w14:textId="3AF997B2" w:rsidR="00B202C2" w:rsidRPr="00B202C2" w:rsidRDefault="00B202C2" w:rsidP="00E455DC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 xml:space="preserve">Life in church can become routine, </w:t>
      </w:r>
      <w:r w:rsidR="00E455DC">
        <w:rPr>
          <w:rFonts w:ascii="Times New Roman" w:hAnsi="Times New Roman" w:cs="Times New Roman"/>
          <w:sz w:val="26"/>
          <w:szCs w:val="26"/>
        </w:rPr>
        <w:t xml:space="preserve">as we do </w:t>
      </w:r>
      <w:r w:rsidRPr="00B202C2">
        <w:rPr>
          <w:rFonts w:ascii="Times New Roman" w:hAnsi="Times New Roman" w:cs="Times New Roman"/>
          <w:sz w:val="26"/>
          <w:szCs w:val="26"/>
        </w:rPr>
        <w:t>the same old thing we have always done.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We become so accustomed to our little rituals that we </w:t>
      </w:r>
      <w:r w:rsidRPr="00B202C2">
        <w:rPr>
          <w:rFonts w:ascii="Times New Roman" w:hAnsi="Times New Roman" w:cs="Times New Roman"/>
          <w:sz w:val="26"/>
          <w:szCs w:val="26"/>
        </w:rPr>
        <w:t>lose</w:t>
      </w:r>
      <w:r w:rsidRPr="00B202C2">
        <w:rPr>
          <w:rFonts w:ascii="Times New Roman" w:hAnsi="Times New Roman" w:cs="Times New Roman"/>
          <w:sz w:val="26"/>
          <w:szCs w:val="26"/>
        </w:rPr>
        <w:t xml:space="preserve"> sight of why we are here. This was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in fact happening in Jerusalem. The sacrificial system had become a well-oiled machine, with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its</w:t>
      </w:r>
      <w:r w:rsidRPr="00B202C2">
        <w:rPr>
          <w:rFonts w:ascii="Times New Roman" w:hAnsi="Times New Roman" w:cs="Times New Roman"/>
          <w:sz w:val="26"/>
          <w:szCs w:val="26"/>
        </w:rPr>
        <w:t xml:space="preserve"> own economy, </w:t>
      </w:r>
      <w:r w:rsidRPr="00B202C2">
        <w:rPr>
          <w:rFonts w:ascii="Times New Roman" w:hAnsi="Times New Roman" w:cs="Times New Roman"/>
          <w:sz w:val="26"/>
          <w:szCs w:val="26"/>
        </w:rPr>
        <w:t>its</w:t>
      </w:r>
      <w:r w:rsidRPr="00B202C2">
        <w:rPr>
          <w:rFonts w:ascii="Times New Roman" w:hAnsi="Times New Roman" w:cs="Times New Roman"/>
          <w:sz w:val="26"/>
          <w:szCs w:val="26"/>
        </w:rPr>
        <w:t xml:space="preserve"> own traditional customs, and </w:t>
      </w:r>
      <w:r w:rsidRPr="00B202C2">
        <w:rPr>
          <w:rFonts w:ascii="Times New Roman" w:hAnsi="Times New Roman" w:cs="Times New Roman"/>
          <w:sz w:val="26"/>
          <w:szCs w:val="26"/>
        </w:rPr>
        <w:t>its</w:t>
      </w:r>
      <w:r w:rsidRPr="00B202C2">
        <w:rPr>
          <w:rFonts w:ascii="Times New Roman" w:hAnsi="Times New Roman" w:cs="Times New Roman"/>
          <w:sz w:val="26"/>
          <w:szCs w:val="26"/>
        </w:rPr>
        <w:t xml:space="preserve"> own set of expectations. Passover was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one of the few times every year when extended families saw each other and had an opportunity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to catch-up. This was a time of excitement, busy schedules, buying and selling, family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gatherings, </w:t>
      </w:r>
      <w:r w:rsidRPr="00B202C2">
        <w:rPr>
          <w:rFonts w:ascii="Times New Roman" w:hAnsi="Times New Roman" w:cs="Times New Roman"/>
          <w:sz w:val="26"/>
          <w:szCs w:val="26"/>
        </w:rPr>
        <w:t>banquets,</w:t>
      </w:r>
      <w:r w:rsidRPr="00B202C2">
        <w:rPr>
          <w:rFonts w:ascii="Times New Roman" w:hAnsi="Times New Roman" w:cs="Times New Roman"/>
          <w:sz w:val="26"/>
          <w:szCs w:val="26"/>
        </w:rPr>
        <w:t xml:space="preserve"> and good food. This whole festival atmosphere was such that it was easy to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forget the real reason why people were there. To give you a modern example, think about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Christmas today. There is so much excitement around gift-giving and receiving, house parties,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55DC" w:rsidRPr="00B202C2">
        <w:rPr>
          <w:rFonts w:ascii="Times New Roman" w:hAnsi="Times New Roman" w:cs="Times New Roman"/>
          <w:sz w:val="26"/>
          <w:szCs w:val="26"/>
        </w:rPr>
        <w:t>banquets,</w:t>
      </w:r>
      <w:r w:rsidRPr="00B202C2">
        <w:rPr>
          <w:rFonts w:ascii="Times New Roman" w:hAnsi="Times New Roman" w:cs="Times New Roman"/>
          <w:sz w:val="26"/>
          <w:szCs w:val="26"/>
        </w:rPr>
        <w:t xml:space="preserve"> and the like, that many forget the reason for the season. Today, Jesus reminds people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why they are at the Temple. They are there to </w:t>
      </w:r>
      <w:r w:rsidR="00E455DC">
        <w:rPr>
          <w:rFonts w:ascii="Times New Roman" w:hAnsi="Times New Roman" w:cs="Times New Roman"/>
          <w:sz w:val="26"/>
          <w:szCs w:val="26"/>
        </w:rPr>
        <w:t>thank</w:t>
      </w:r>
      <w:r w:rsidRPr="00B202C2">
        <w:rPr>
          <w:rFonts w:ascii="Times New Roman" w:hAnsi="Times New Roman" w:cs="Times New Roman"/>
          <w:sz w:val="26"/>
          <w:szCs w:val="26"/>
        </w:rPr>
        <w:t xml:space="preserve"> God for their liberation</w:t>
      </w:r>
      <w:r w:rsidR="00E455DC"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from slavery.</w:t>
      </w:r>
    </w:p>
    <w:p w14:paraId="5AFE04B6" w14:textId="77777777" w:rsidR="00B202C2" w:rsidRPr="00E455DC" w:rsidRDefault="00B202C2" w:rsidP="00B202C2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139406EF" w14:textId="60346A20" w:rsidR="00B202C2" w:rsidRPr="00B202C2" w:rsidRDefault="00E455DC" w:rsidP="00B202C2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</w:t>
      </w:r>
      <w:r w:rsidR="00B202C2" w:rsidRPr="00B202C2">
        <w:rPr>
          <w:rFonts w:ascii="Times New Roman" w:hAnsi="Times New Roman" w:cs="Times New Roman"/>
          <w:sz w:val="26"/>
          <w:szCs w:val="26"/>
        </w:rPr>
        <w:t>is passage gives us a very clear mandate</w:t>
      </w:r>
      <w:r>
        <w:rPr>
          <w:rFonts w:ascii="Times New Roman" w:hAnsi="Times New Roman" w:cs="Times New Roman"/>
          <w:sz w:val="26"/>
          <w:szCs w:val="26"/>
        </w:rPr>
        <w:t xml:space="preserve"> today. We must</w:t>
      </w:r>
      <w:r w:rsidR="00B202C2" w:rsidRPr="00B202C2">
        <w:rPr>
          <w:rFonts w:ascii="Times New Roman" w:hAnsi="Times New Roman" w:cs="Times New Roman"/>
          <w:sz w:val="26"/>
          <w:szCs w:val="26"/>
        </w:rPr>
        <w:t xml:space="preserve"> remember. The word</w:t>
      </w:r>
    </w:p>
    <w:p w14:paraId="63BB7FFF" w14:textId="4395F70D" w:rsidR="00B202C2" w:rsidRPr="00B202C2" w:rsidRDefault="00B202C2" w:rsidP="00B202C2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>“remember” is given to us twice in this passage. When Jesus is turning tables and whipping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people, the disciples remember a phrase of Scripture (Psalm 67). Later </w:t>
      </w:r>
      <w:r w:rsidR="00E455DC" w:rsidRPr="00B202C2">
        <w:rPr>
          <w:rFonts w:ascii="Times New Roman" w:hAnsi="Times New Roman" w:cs="Times New Roman"/>
          <w:sz w:val="26"/>
          <w:szCs w:val="26"/>
        </w:rPr>
        <w:t>on,</w:t>
      </w:r>
      <w:r w:rsidRPr="00B202C2">
        <w:rPr>
          <w:rFonts w:ascii="Times New Roman" w:hAnsi="Times New Roman" w:cs="Times New Roman"/>
          <w:sz w:val="26"/>
          <w:szCs w:val="26"/>
        </w:rPr>
        <w:t xml:space="preserve"> after Jesus’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resurrection, the disciples remember what Jesus said about raising the temple in three days.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It is likewise for us. We come to church to remember what Christ has done for us. We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remember this through Holy Scripture and the eating of our own Passover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Meal. We come together to give thanks to God for our liberation from the powerful bonds of sin,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which we obtain through the sacrifice of Jesus on the cross. We are not here just for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fellowship, we are not here because this is </w:t>
      </w:r>
      <w:r w:rsidR="00DC51DF" w:rsidRPr="00B202C2">
        <w:rPr>
          <w:rFonts w:ascii="Times New Roman" w:hAnsi="Times New Roman" w:cs="Times New Roman"/>
          <w:sz w:val="26"/>
          <w:szCs w:val="26"/>
        </w:rPr>
        <w:t>where</w:t>
      </w:r>
      <w:r w:rsidRPr="00B202C2">
        <w:rPr>
          <w:rFonts w:ascii="Times New Roman" w:hAnsi="Times New Roman" w:cs="Times New Roman"/>
          <w:sz w:val="26"/>
          <w:szCs w:val="26"/>
        </w:rPr>
        <w:t xml:space="preserve"> we always go on Sunday mornings, we are not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here to see and be seen. We are here because we once were lost and </w:t>
      </w:r>
      <w:r w:rsidR="00DC51DF" w:rsidRPr="00B202C2">
        <w:rPr>
          <w:rFonts w:ascii="Times New Roman" w:hAnsi="Times New Roman" w:cs="Times New Roman"/>
          <w:sz w:val="26"/>
          <w:szCs w:val="26"/>
        </w:rPr>
        <w:t>now,</w:t>
      </w:r>
      <w:r w:rsidRPr="00B202C2">
        <w:rPr>
          <w:rFonts w:ascii="Times New Roman" w:hAnsi="Times New Roman" w:cs="Times New Roman"/>
          <w:sz w:val="26"/>
          <w:szCs w:val="26"/>
        </w:rPr>
        <w:t xml:space="preserve"> we are found. We are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here because we have a need to remember and to celebrate what Christ has done for us. We need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 xml:space="preserve">the comfort that </w:t>
      </w:r>
      <w:r w:rsidR="00DC51DF" w:rsidRPr="00B202C2">
        <w:rPr>
          <w:rFonts w:ascii="Times New Roman" w:hAnsi="Times New Roman" w:cs="Times New Roman"/>
          <w:sz w:val="26"/>
          <w:szCs w:val="26"/>
        </w:rPr>
        <w:t>signs</w:t>
      </w:r>
      <w:r w:rsidRPr="00B202C2">
        <w:rPr>
          <w:rFonts w:ascii="Times New Roman" w:hAnsi="Times New Roman" w:cs="Times New Roman"/>
          <w:sz w:val="26"/>
          <w:szCs w:val="26"/>
        </w:rPr>
        <w:t xml:space="preserve"> and symbols give us.</w:t>
      </w:r>
    </w:p>
    <w:p w14:paraId="4819CABD" w14:textId="77777777" w:rsidR="00B202C2" w:rsidRPr="00DC51DF" w:rsidRDefault="00B202C2" w:rsidP="00B202C2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B202C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4CBEA2" w14:textId="2D58F783" w:rsidR="004C524C" w:rsidRPr="00B202C2" w:rsidRDefault="00B202C2" w:rsidP="00B202C2">
      <w:pPr>
        <w:pStyle w:val="NoSpacing"/>
        <w:ind w:firstLine="720"/>
        <w:rPr>
          <w:rFonts w:ascii="Times New Roman" w:hAnsi="Times New Roman" w:cs="Times New Roman"/>
          <w:sz w:val="26"/>
          <w:szCs w:val="26"/>
        </w:rPr>
      </w:pPr>
      <w:r w:rsidRPr="00B202C2">
        <w:rPr>
          <w:rFonts w:ascii="Times New Roman" w:hAnsi="Times New Roman" w:cs="Times New Roman"/>
          <w:sz w:val="26"/>
          <w:szCs w:val="26"/>
        </w:rPr>
        <w:t>In a few minutes we will eat and drink of the bread and wine of God’s presence among us.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We will eat and drink of Christ’s body and blood, freely given for us. And as we eat and drink,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we will remember a young man hanging from a cross in Jerusalem. And we will dedicate our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lives to honoring and serving that young man, who is none other than God’s own son. We are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here because we need to remember. This is our duty, this is our privilege, and this is the reason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202C2">
        <w:rPr>
          <w:rFonts w:ascii="Times New Roman" w:hAnsi="Times New Roman" w:cs="Times New Roman"/>
          <w:sz w:val="26"/>
          <w:szCs w:val="26"/>
        </w:rPr>
        <w:t>for our hope. Amen!</w:t>
      </w:r>
    </w:p>
    <w:sectPr w:rsidR="004C524C" w:rsidRPr="00B20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C2"/>
    <w:rsid w:val="002F0B7D"/>
    <w:rsid w:val="004E3CC0"/>
    <w:rsid w:val="00B202C2"/>
    <w:rsid w:val="00D10D09"/>
    <w:rsid w:val="00DC51DF"/>
    <w:rsid w:val="00E4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A482B"/>
  <w15:chartTrackingRefBased/>
  <w15:docId w15:val="{9309BEE9-BDB5-4994-8A97-4DB666C4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02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3C0EA60150645973215B8AF38536E" ma:contentTypeVersion="7" ma:contentTypeDescription="Create a new document." ma:contentTypeScope="" ma:versionID="752352d7c1ce67a8e19bf479692f03dd">
  <xsd:schema xmlns:xsd="http://www.w3.org/2001/XMLSchema" xmlns:xs="http://www.w3.org/2001/XMLSchema" xmlns:p="http://schemas.microsoft.com/office/2006/metadata/properties" xmlns:ns3="696f5ef8-7c6d-4a4a-873b-fed5c0569139" xmlns:ns4="be77459a-1b94-49ca-ab86-7755d02dc852" targetNamespace="http://schemas.microsoft.com/office/2006/metadata/properties" ma:root="true" ma:fieldsID="29311f026b75e85e08c760443a156645" ns3:_="" ns4:_="">
    <xsd:import namespace="696f5ef8-7c6d-4a4a-873b-fed5c0569139"/>
    <xsd:import namespace="be77459a-1b94-49ca-ab86-7755d02dc8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f5ef8-7c6d-4a4a-873b-fed5c0569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7459a-1b94-49ca-ab86-7755d02dc8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3D9627-403C-4935-B663-D78B31ABB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f5ef8-7c6d-4a4a-873b-fed5c0569139"/>
    <ds:schemaRef ds:uri="be77459a-1b94-49ca-ab86-7755d02dc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19214C-DC66-4782-BDE4-78C67BCEA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9FBF5-BCB4-4526-AD3E-A40C2FD78286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be77459a-1b94-49ca-ab86-7755d02dc852"/>
    <ds:schemaRef ds:uri="696f5ef8-7c6d-4a4a-873b-fed5c05691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 Roman Roldan</dc:creator>
  <cp:keywords/>
  <dc:description/>
  <cp:lastModifiedBy>Fr. Roman Roldan</cp:lastModifiedBy>
  <cp:revision>1</cp:revision>
  <dcterms:created xsi:type="dcterms:W3CDTF">2021-03-07T12:58:00Z</dcterms:created>
  <dcterms:modified xsi:type="dcterms:W3CDTF">2021-03-07T13:35:00Z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0x0101008DB3C0EA60150645973215B8AF38536E</vt:lpwstr>
  </property>
</Properties>
</file>