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D61CD" w14:textId="6FC6B052" w:rsidR="00786205" w:rsidRPr="00A43BEA" w:rsidRDefault="00A43BEA">
      <w:pPr>
        <w:rPr>
          <w:rFonts w:ascii="Candara" w:hAnsi="Candara"/>
          <w:b/>
          <w:bCs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93485A8" wp14:editId="7792F228">
            <wp:simplePos x="0" y="0"/>
            <wp:positionH relativeFrom="column">
              <wp:posOffset>3953933</wp:posOffset>
            </wp:positionH>
            <wp:positionV relativeFrom="paragraph">
              <wp:posOffset>423</wp:posOffset>
            </wp:positionV>
            <wp:extent cx="2861945" cy="2540000"/>
            <wp:effectExtent l="0" t="0" r="0" b="0"/>
            <wp:wrapTight wrapText="bothSides">
              <wp:wrapPolygon edited="0">
                <wp:start x="0" y="0"/>
                <wp:lineTo x="0" y="21384"/>
                <wp:lineTo x="21423" y="21384"/>
                <wp:lineTo x="21423" y="0"/>
                <wp:lineTo x="0" y="0"/>
              </wp:wrapPolygon>
            </wp:wrapTight>
            <wp:docPr id="17381853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1945" cy="2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43BEA">
        <w:rPr>
          <w:rFonts w:ascii="Candara" w:hAnsi="Candara"/>
          <w:b/>
          <w:bCs/>
          <w:sz w:val="44"/>
          <w:szCs w:val="44"/>
        </w:rPr>
        <w:t>Where Do We Go from Here???</w:t>
      </w:r>
    </w:p>
    <w:p w14:paraId="282CCCCA" w14:textId="15B5893B" w:rsidR="00A43BEA" w:rsidRDefault="00A43BEA"/>
    <w:p w14:paraId="1FD4503D" w14:textId="02947840" w:rsidR="00821171" w:rsidRPr="00821171" w:rsidRDefault="00821171" w:rsidP="00821171">
      <w:pPr>
        <w:pStyle w:val="ListParagraph"/>
        <w:numPr>
          <w:ilvl w:val="0"/>
          <w:numId w:val="2"/>
        </w:numPr>
        <w:rPr>
          <w:lang w:val="fr-FR"/>
        </w:rPr>
      </w:pPr>
      <w:proofErr w:type="spellStart"/>
      <w:r w:rsidRPr="00821171">
        <w:rPr>
          <w:lang w:val="fr-FR"/>
        </w:rPr>
        <w:t>Isaiah</w:t>
      </w:r>
      <w:proofErr w:type="spellEnd"/>
      <w:r w:rsidRPr="00821171">
        <w:rPr>
          <w:lang w:val="fr-FR"/>
        </w:rPr>
        <w:t xml:space="preserve"> - </w:t>
      </w:r>
      <w:r w:rsidRPr="00821171">
        <w:rPr>
          <w:u w:val="single"/>
          <w:lang w:val="fr-FR"/>
        </w:rPr>
        <w:t>isaiahmn.org/</w:t>
      </w:r>
    </w:p>
    <w:p w14:paraId="2D0531E0" w14:textId="47935D84" w:rsidR="00A43BEA" w:rsidRDefault="00821171" w:rsidP="00821171">
      <w:pPr>
        <w:pStyle w:val="ListParagraph"/>
        <w:numPr>
          <w:ilvl w:val="0"/>
          <w:numId w:val="2"/>
        </w:numPr>
      </w:pPr>
      <w:r>
        <w:t>Monarca -</w:t>
      </w:r>
      <w:r w:rsidRPr="00821171">
        <w:t xml:space="preserve"> </w:t>
      </w:r>
      <w:hyperlink r:id="rId6" w:history="1">
        <w:r w:rsidRPr="00821171">
          <w:rPr>
            <w:rStyle w:val="Hyperlink"/>
            <w:color w:val="auto"/>
          </w:rPr>
          <w:t>monarcamn.org/</w:t>
        </w:r>
      </w:hyperlink>
    </w:p>
    <w:p w14:paraId="7C60047C" w14:textId="75307BDE" w:rsidR="00821171" w:rsidRDefault="00821171"/>
    <w:p w14:paraId="1731FFE9" w14:textId="380BA85C" w:rsidR="00A43BEA" w:rsidRPr="00A43BEA" w:rsidRDefault="00A43BEA">
      <w:pPr>
        <w:rPr>
          <w:b/>
          <w:bCs/>
        </w:rPr>
      </w:pPr>
      <w:r w:rsidRPr="00A43BEA">
        <w:rPr>
          <w:b/>
          <w:bCs/>
        </w:rPr>
        <w:t>Reminders and Resources</w:t>
      </w:r>
    </w:p>
    <w:p w14:paraId="00E8686F" w14:textId="1A844E5A" w:rsidR="00A43BEA" w:rsidRPr="00A43BEA" w:rsidRDefault="00A43BEA" w:rsidP="00A43BEA">
      <w:r w:rsidRPr="00A43BEA">
        <w:t>Write down key phone numbers at home and work, such as a lawyer or legal aid organization, a trusted friend or family member, and your child’s school or daycare. Also keep it available in your wallet. Make sure your children know who to call if needed.</w:t>
      </w:r>
    </w:p>
    <w:p w14:paraId="6EFB2152" w14:textId="77777777" w:rsidR="00A43BEA" w:rsidRPr="00A43BEA" w:rsidRDefault="00A43BEA" w:rsidP="00A43BEA">
      <w:pPr>
        <w:numPr>
          <w:ilvl w:val="0"/>
          <w:numId w:val="1"/>
        </w:numPr>
      </w:pPr>
      <w:r w:rsidRPr="00A43BEA">
        <w:rPr>
          <w:i/>
          <w:iCs/>
        </w:rPr>
        <w:t>Unidos MN Know Your Rights Line. Call for guidance on legal rights, resources, and support. (651) 372-8642</w:t>
      </w:r>
    </w:p>
    <w:p w14:paraId="333A2D12" w14:textId="77777777" w:rsidR="00A43BEA" w:rsidRPr="00A43BEA" w:rsidRDefault="00A43BEA" w:rsidP="00A43BEA">
      <w:pPr>
        <w:numPr>
          <w:ilvl w:val="0"/>
          <w:numId w:val="1"/>
        </w:numPr>
      </w:pPr>
      <w:r w:rsidRPr="00A43BEA">
        <w:rPr>
          <w:i/>
          <w:iCs/>
        </w:rPr>
        <w:t>Rapid Response Line. Call immediately if ICE is at your home, workplace, or in the community. (612) 441-2881</w:t>
      </w:r>
    </w:p>
    <w:p w14:paraId="59DFC84E" w14:textId="77777777" w:rsidR="00A43BEA" w:rsidRPr="00A43BEA" w:rsidRDefault="00A43BEA" w:rsidP="00A43BEA">
      <w:pPr>
        <w:numPr>
          <w:ilvl w:val="0"/>
          <w:numId w:val="1"/>
        </w:numPr>
      </w:pPr>
      <w:r w:rsidRPr="00A43BEA">
        <w:rPr>
          <w:i/>
          <w:iCs/>
        </w:rPr>
        <w:t>Immigrant Law Center of Minnesota, ilcm.org</w:t>
      </w:r>
    </w:p>
    <w:p w14:paraId="79143E16" w14:textId="77777777" w:rsidR="00A43BEA" w:rsidRPr="00A43BEA" w:rsidRDefault="00A43BEA" w:rsidP="00A43BEA">
      <w:pPr>
        <w:numPr>
          <w:ilvl w:val="0"/>
          <w:numId w:val="1"/>
        </w:numPr>
      </w:pPr>
      <w:r w:rsidRPr="00A43BEA">
        <w:rPr>
          <w:i/>
          <w:iCs/>
        </w:rPr>
        <w:t>Minnesota Freedom Fund provides bail and support to people who need to post an immigration bond to be released from custody, mnfreedomfund.org</w:t>
      </w:r>
    </w:p>
    <w:p w14:paraId="189EC576" w14:textId="77777777" w:rsidR="00A43BEA" w:rsidRPr="00A43BEA" w:rsidRDefault="00A43BEA" w:rsidP="00A43BEA">
      <w:pPr>
        <w:numPr>
          <w:ilvl w:val="0"/>
          <w:numId w:val="1"/>
        </w:numPr>
      </w:pPr>
      <w:r w:rsidRPr="00A43BEA">
        <w:rPr>
          <w:i/>
          <w:iCs/>
        </w:rPr>
        <w:t>Mid-Minnesota Legal Aid, mylegalaid.org</w:t>
      </w:r>
    </w:p>
    <w:p w14:paraId="1E09EFE6" w14:textId="77777777" w:rsidR="00A43BEA" w:rsidRPr="00A43BEA" w:rsidRDefault="00A43BEA" w:rsidP="00A43BEA">
      <w:pPr>
        <w:numPr>
          <w:ilvl w:val="0"/>
          <w:numId w:val="1"/>
        </w:numPr>
      </w:pPr>
      <w:r w:rsidRPr="00A43BEA">
        <w:rPr>
          <w:i/>
          <w:iCs/>
        </w:rPr>
        <w:t>Southern Minnesota Regional Legal Services, smrls.org</w:t>
      </w:r>
    </w:p>
    <w:p w14:paraId="7E450E96" w14:textId="77777777" w:rsidR="00A43BEA" w:rsidRPr="00A43BEA" w:rsidRDefault="00A43BEA" w:rsidP="00A43BEA">
      <w:pPr>
        <w:numPr>
          <w:ilvl w:val="0"/>
          <w:numId w:val="1"/>
        </w:numPr>
      </w:pPr>
      <w:r w:rsidRPr="00A43BEA">
        <w:rPr>
          <w:i/>
          <w:iCs/>
        </w:rPr>
        <w:t>Private lawyers who practice immigration law, aila.org</w:t>
      </w:r>
    </w:p>
    <w:p w14:paraId="233743AE" w14:textId="77777777" w:rsidR="00A43BEA" w:rsidRPr="00A43BEA" w:rsidRDefault="00A43BEA" w:rsidP="00A43BEA">
      <w:pPr>
        <w:ind w:left="720"/>
      </w:pPr>
    </w:p>
    <w:p w14:paraId="1759FDCA" w14:textId="787F1C8A" w:rsidR="00A43BEA" w:rsidRDefault="00A43BEA">
      <w:r>
        <w:rPr>
          <w:noProof/>
        </w:rPr>
        <w:drawing>
          <wp:inline distT="0" distB="0" distL="0" distR="0" wp14:anchorId="514ED414" wp14:editId="26E451E5">
            <wp:extent cx="4612395" cy="2658534"/>
            <wp:effectExtent l="0" t="0" r="0" b="8890"/>
            <wp:docPr id="213690402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51" cy="266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41613B" w14:textId="2D84E37E" w:rsidR="003544C7" w:rsidRPr="003544C7" w:rsidRDefault="00821171" w:rsidP="003544C7">
      <w:pPr>
        <w:rPr>
          <w:rFonts w:ascii="Candara" w:hAnsi="Candara" w:cs="Tahoma"/>
          <w:b/>
          <w:bCs/>
          <w:sz w:val="22"/>
          <w:szCs w:val="22"/>
        </w:rPr>
      </w:pPr>
      <w:r w:rsidRPr="003544C7">
        <w:rPr>
          <w:rFonts w:ascii="Candara" w:hAnsi="Candara"/>
          <w:noProof/>
          <w:sz w:val="22"/>
          <w:szCs w:val="22"/>
        </w:rPr>
        <w:lastRenderedPageBreak/>
        <w:drawing>
          <wp:anchor distT="0" distB="0" distL="114300" distR="114300" simplePos="0" relativeHeight="251661312" behindDoc="1" locked="0" layoutInCell="1" allowOverlap="1" wp14:anchorId="71D7515D" wp14:editId="6C189076">
            <wp:simplePos x="0" y="0"/>
            <wp:positionH relativeFrom="column">
              <wp:posOffset>41910</wp:posOffset>
            </wp:positionH>
            <wp:positionV relativeFrom="paragraph">
              <wp:posOffset>0</wp:posOffset>
            </wp:positionV>
            <wp:extent cx="3742690" cy="4783455"/>
            <wp:effectExtent l="0" t="0" r="0" b="0"/>
            <wp:wrapTight wrapText="bothSides">
              <wp:wrapPolygon edited="0">
                <wp:start x="0" y="0"/>
                <wp:lineTo x="0" y="21505"/>
                <wp:lineTo x="21439" y="21505"/>
                <wp:lineTo x="21439" y="0"/>
                <wp:lineTo x="0" y="0"/>
              </wp:wrapPolygon>
            </wp:wrapTight>
            <wp:docPr id="29811348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2690" cy="478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44C7" w:rsidRPr="003544C7">
        <w:rPr>
          <w:rFonts w:ascii="Candara" w:hAnsi="Candara" w:cs="Tahoma"/>
          <w:b/>
          <w:bCs/>
          <w:sz w:val="22"/>
          <w:szCs w:val="22"/>
        </w:rPr>
        <w:t>Romans 12:9-21 NRSVUE</w:t>
      </w:r>
    </w:p>
    <w:p w14:paraId="2C57FE4F" w14:textId="672D5BA4" w:rsidR="003544C7" w:rsidRPr="003544C7" w:rsidRDefault="003544C7" w:rsidP="003544C7">
      <w:pPr>
        <w:rPr>
          <w:rFonts w:ascii="Candara" w:hAnsi="Candara" w:cs="Tahoma"/>
          <w:sz w:val="22"/>
          <w:szCs w:val="22"/>
        </w:rPr>
      </w:pPr>
      <w:r w:rsidRPr="003544C7">
        <w:rPr>
          <w:rFonts w:ascii="Candara" w:hAnsi="Candara" w:cs="Tahoma"/>
          <w:sz w:val="22"/>
          <w:szCs w:val="22"/>
        </w:rPr>
        <w:t>Let love be genuine; hate what is evil; hold fast to what is good; </w:t>
      </w:r>
      <w:r w:rsidRPr="003544C7">
        <w:rPr>
          <w:rFonts w:ascii="Candara" w:hAnsi="Candara" w:cs="Tahoma"/>
          <w:sz w:val="22"/>
          <w:szCs w:val="22"/>
          <w:vertAlign w:val="superscript"/>
        </w:rPr>
        <w:t>10 </w:t>
      </w:r>
      <w:r w:rsidRPr="003544C7">
        <w:rPr>
          <w:rFonts w:ascii="Candara" w:hAnsi="Candara" w:cs="Tahoma"/>
          <w:sz w:val="22"/>
          <w:szCs w:val="22"/>
        </w:rPr>
        <w:t>love one another with mutual affection; outdo one another in showing honor. </w:t>
      </w:r>
      <w:r w:rsidRPr="003544C7">
        <w:rPr>
          <w:rFonts w:ascii="Candara" w:hAnsi="Candara" w:cs="Tahoma"/>
          <w:sz w:val="22"/>
          <w:szCs w:val="22"/>
          <w:vertAlign w:val="superscript"/>
        </w:rPr>
        <w:t>11 </w:t>
      </w:r>
      <w:r w:rsidRPr="003544C7">
        <w:rPr>
          <w:rFonts w:ascii="Candara" w:hAnsi="Candara" w:cs="Tahoma"/>
          <w:sz w:val="22"/>
          <w:szCs w:val="22"/>
        </w:rPr>
        <w:t>Do not lag in zeal; be ardent in spirit; serve the Lord. </w:t>
      </w:r>
      <w:r w:rsidRPr="003544C7">
        <w:rPr>
          <w:rFonts w:ascii="Candara" w:hAnsi="Candara" w:cs="Tahoma"/>
          <w:sz w:val="22"/>
          <w:szCs w:val="22"/>
          <w:vertAlign w:val="superscript"/>
        </w:rPr>
        <w:t>12 </w:t>
      </w:r>
      <w:r w:rsidRPr="003544C7">
        <w:rPr>
          <w:rFonts w:ascii="Candara" w:hAnsi="Candara" w:cs="Tahoma"/>
          <w:sz w:val="22"/>
          <w:szCs w:val="22"/>
        </w:rPr>
        <w:t>Rejoice in hope; be patient in affliction; persevere in prayer. </w:t>
      </w:r>
      <w:r w:rsidRPr="003544C7">
        <w:rPr>
          <w:rFonts w:ascii="Candara" w:hAnsi="Candara" w:cs="Tahoma"/>
          <w:sz w:val="22"/>
          <w:szCs w:val="22"/>
          <w:vertAlign w:val="superscript"/>
        </w:rPr>
        <w:t>13 </w:t>
      </w:r>
      <w:r w:rsidRPr="003544C7">
        <w:rPr>
          <w:rFonts w:ascii="Candara" w:hAnsi="Candara" w:cs="Tahoma"/>
          <w:sz w:val="22"/>
          <w:szCs w:val="22"/>
        </w:rPr>
        <w:t>Contribute to the needs of the saints; pursue hospitality to strangers.</w:t>
      </w:r>
      <w:r w:rsidRPr="003544C7">
        <w:rPr>
          <w:rFonts w:ascii="Candara" w:hAnsi="Candara" w:cs="Tahoma"/>
          <w:sz w:val="22"/>
          <w:szCs w:val="22"/>
        </w:rPr>
        <w:t xml:space="preserve"> </w:t>
      </w:r>
      <w:r w:rsidRPr="003544C7">
        <w:rPr>
          <w:rFonts w:ascii="Candara" w:hAnsi="Candara" w:cs="Tahoma"/>
          <w:sz w:val="22"/>
          <w:szCs w:val="22"/>
          <w:vertAlign w:val="superscript"/>
        </w:rPr>
        <w:t>14 </w:t>
      </w:r>
      <w:r w:rsidRPr="003544C7">
        <w:rPr>
          <w:rFonts w:ascii="Candara" w:hAnsi="Candara" w:cs="Tahoma"/>
          <w:sz w:val="22"/>
          <w:szCs w:val="22"/>
        </w:rPr>
        <w:t>Bless those who persecute you; bless and do not curse them.</w:t>
      </w:r>
      <w:r w:rsidRPr="003544C7">
        <w:rPr>
          <w:rFonts w:ascii="Candara" w:hAnsi="Candara" w:cs="Tahoma"/>
          <w:sz w:val="22"/>
          <w:szCs w:val="22"/>
          <w:vertAlign w:val="superscript"/>
        </w:rPr>
        <w:t xml:space="preserve"> </w:t>
      </w:r>
      <w:r w:rsidRPr="003544C7">
        <w:rPr>
          <w:rFonts w:ascii="Candara" w:hAnsi="Candara" w:cs="Tahoma"/>
          <w:sz w:val="22"/>
          <w:szCs w:val="22"/>
          <w:vertAlign w:val="superscript"/>
        </w:rPr>
        <w:t>15 </w:t>
      </w:r>
      <w:r w:rsidRPr="003544C7">
        <w:rPr>
          <w:rFonts w:ascii="Candara" w:hAnsi="Candara" w:cs="Tahoma"/>
          <w:sz w:val="22"/>
          <w:szCs w:val="22"/>
        </w:rPr>
        <w:t>Rejoice with those who rejoice; weep with those who weep. </w:t>
      </w:r>
      <w:r w:rsidRPr="003544C7">
        <w:rPr>
          <w:rFonts w:ascii="Candara" w:hAnsi="Candara" w:cs="Tahoma"/>
          <w:sz w:val="22"/>
          <w:szCs w:val="22"/>
          <w:vertAlign w:val="superscript"/>
        </w:rPr>
        <w:t>16 </w:t>
      </w:r>
      <w:r w:rsidRPr="003544C7">
        <w:rPr>
          <w:rFonts w:ascii="Candara" w:hAnsi="Candara" w:cs="Tahoma"/>
          <w:sz w:val="22"/>
          <w:szCs w:val="22"/>
        </w:rPr>
        <w:t xml:space="preserve">Live in harmony with one another; do not be </w:t>
      </w:r>
      <w:proofErr w:type="gramStart"/>
      <w:r w:rsidRPr="003544C7">
        <w:rPr>
          <w:rFonts w:ascii="Candara" w:hAnsi="Candara" w:cs="Tahoma"/>
          <w:sz w:val="22"/>
          <w:szCs w:val="22"/>
        </w:rPr>
        <w:t>arrogant, but</w:t>
      </w:r>
      <w:proofErr w:type="gramEnd"/>
      <w:r w:rsidRPr="003544C7">
        <w:rPr>
          <w:rFonts w:ascii="Candara" w:hAnsi="Candara" w:cs="Tahoma"/>
          <w:sz w:val="22"/>
          <w:szCs w:val="22"/>
        </w:rPr>
        <w:t xml:space="preserve"> associate with the lowly;</w:t>
      </w:r>
      <w:r w:rsidRPr="003544C7">
        <w:rPr>
          <w:rFonts w:ascii="Candara" w:hAnsi="Candara" w:cs="Tahoma"/>
          <w:sz w:val="22"/>
          <w:szCs w:val="22"/>
        </w:rPr>
        <w:t xml:space="preserve"> </w:t>
      </w:r>
      <w:r w:rsidRPr="003544C7">
        <w:rPr>
          <w:rFonts w:ascii="Candara" w:hAnsi="Candara" w:cs="Tahoma"/>
          <w:sz w:val="22"/>
          <w:szCs w:val="22"/>
        </w:rPr>
        <w:t>do not claim to be wiser than you are. </w:t>
      </w:r>
      <w:r w:rsidRPr="003544C7">
        <w:rPr>
          <w:rFonts w:ascii="Candara" w:hAnsi="Candara" w:cs="Tahoma"/>
          <w:sz w:val="22"/>
          <w:szCs w:val="22"/>
          <w:vertAlign w:val="superscript"/>
        </w:rPr>
        <w:t>17 </w:t>
      </w:r>
      <w:r w:rsidRPr="003544C7">
        <w:rPr>
          <w:rFonts w:ascii="Candara" w:hAnsi="Candara" w:cs="Tahoma"/>
          <w:sz w:val="22"/>
          <w:szCs w:val="22"/>
        </w:rPr>
        <w:t xml:space="preserve">Do not repay anyone evil for </w:t>
      </w:r>
      <w:proofErr w:type="gramStart"/>
      <w:r w:rsidRPr="003544C7">
        <w:rPr>
          <w:rFonts w:ascii="Candara" w:hAnsi="Candara" w:cs="Tahoma"/>
          <w:sz w:val="22"/>
          <w:szCs w:val="22"/>
        </w:rPr>
        <w:t>evil, but</w:t>
      </w:r>
      <w:proofErr w:type="gramEnd"/>
      <w:r w:rsidRPr="003544C7">
        <w:rPr>
          <w:rFonts w:ascii="Candara" w:hAnsi="Candara" w:cs="Tahoma"/>
          <w:sz w:val="22"/>
          <w:szCs w:val="22"/>
        </w:rPr>
        <w:t xml:space="preserve"> take thought for what is noble in the sight of all. </w:t>
      </w:r>
      <w:r w:rsidRPr="003544C7">
        <w:rPr>
          <w:rFonts w:ascii="Candara" w:hAnsi="Candara" w:cs="Tahoma"/>
          <w:sz w:val="22"/>
          <w:szCs w:val="22"/>
          <w:vertAlign w:val="superscript"/>
        </w:rPr>
        <w:t>18 </w:t>
      </w:r>
      <w:r w:rsidRPr="003544C7">
        <w:rPr>
          <w:rFonts w:ascii="Candara" w:hAnsi="Candara" w:cs="Tahoma"/>
          <w:sz w:val="22"/>
          <w:szCs w:val="22"/>
        </w:rPr>
        <w:t>If it is possible, so far as it depends on you, live peaceably with all. </w:t>
      </w:r>
      <w:r w:rsidRPr="003544C7">
        <w:rPr>
          <w:rFonts w:ascii="Candara" w:hAnsi="Candara" w:cs="Tahoma"/>
          <w:sz w:val="22"/>
          <w:szCs w:val="22"/>
          <w:vertAlign w:val="superscript"/>
        </w:rPr>
        <w:t>19 </w:t>
      </w:r>
      <w:r w:rsidRPr="003544C7">
        <w:rPr>
          <w:rFonts w:ascii="Candara" w:hAnsi="Candara" w:cs="Tahoma"/>
          <w:sz w:val="22"/>
          <w:szCs w:val="22"/>
        </w:rPr>
        <w:t>Beloved, never avenge yourselves, but leave room for the wrath of God, for it is written, “Vengeance is mine; I will repay, says the Lord.” </w:t>
      </w:r>
      <w:r w:rsidRPr="003544C7">
        <w:rPr>
          <w:rFonts w:ascii="Candara" w:hAnsi="Candara" w:cs="Tahoma"/>
          <w:sz w:val="22"/>
          <w:szCs w:val="22"/>
          <w:vertAlign w:val="superscript"/>
        </w:rPr>
        <w:t>20 </w:t>
      </w:r>
      <w:r w:rsidRPr="003544C7">
        <w:rPr>
          <w:rFonts w:ascii="Candara" w:hAnsi="Candara" w:cs="Tahoma"/>
          <w:sz w:val="22"/>
          <w:szCs w:val="22"/>
        </w:rPr>
        <w:t xml:space="preserve">Instead, “if your enemies are hungry, feed them; if they are thirsty, give them something to drink, for by doing this you will </w:t>
      </w:r>
      <w:proofErr w:type="spellStart"/>
      <w:r w:rsidRPr="003544C7">
        <w:rPr>
          <w:rFonts w:ascii="Candara" w:hAnsi="Candara" w:cs="Tahoma"/>
          <w:sz w:val="22"/>
          <w:szCs w:val="22"/>
        </w:rPr>
        <w:t>heap</w:t>
      </w:r>
      <w:proofErr w:type="spellEnd"/>
      <w:r w:rsidRPr="003544C7">
        <w:rPr>
          <w:rFonts w:ascii="Candara" w:hAnsi="Candara" w:cs="Tahoma"/>
          <w:sz w:val="22"/>
          <w:szCs w:val="22"/>
        </w:rPr>
        <w:t xml:space="preserve"> burning coals on their heads.” </w:t>
      </w:r>
      <w:r w:rsidRPr="003544C7">
        <w:rPr>
          <w:rFonts w:ascii="Candara" w:hAnsi="Candara" w:cs="Tahoma"/>
          <w:sz w:val="22"/>
          <w:szCs w:val="22"/>
          <w:vertAlign w:val="superscript"/>
        </w:rPr>
        <w:t>21 </w:t>
      </w:r>
      <w:r w:rsidRPr="003544C7">
        <w:rPr>
          <w:rFonts w:ascii="Candara" w:hAnsi="Candara" w:cs="Tahoma"/>
          <w:sz w:val="22"/>
          <w:szCs w:val="22"/>
        </w:rPr>
        <w:t>Do not be overcome by evil, but overcome evil with good.</w:t>
      </w:r>
    </w:p>
    <w:p w14:paraId="66A09B35" w14:textId="48478D16" w:rsidR="00D4596C" w:rsidRPr="00D4596C" w:rsidRDefault="003544C7" w:rsidP="00821171">
      <w:r>
        <w:rPr>
          <w:noProof/>
        </w:rPr>
        <w:drawing>
          <wp:anchor distT="0" distB="0" distL="114300" distR="114300" simplePos="0" relativeHeight="251660288" behindDoc="0" locked="0" layoutInCell="1" allowOverlap="1" wp14:anchorId="0C6CA6C6" wp14:editId="6E97F1EF">
            <wp:simplePos x="0" y="0"/>
            <wp:positionH relativeFrom="column">
              <wp:posOffset>507788</wp:posOffset>
            </wp:positionH>
            <wp:positionV relativeFrom="paragraph">
              <wp:posOffset>147531</wp:posOffset>
            </wp:positionV>
            <wp:extent cx="6053455" cy="4211320"/>
            <wp:effectExtent l="0" t="0" r="4445" b="0"/>
            <wp:wrapNone/>
            <wp:docPr id="73844682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446820" name="Picture 738446820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3455" cy="4211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29D49B" w14:textId="2C3354C3" w:rsidR="00A43BEA" w:rsidRDefault="00A43BEA"/>
    <w:sectPr w:rsidR="00A43BEA" w:rsidSect="00A43BE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FE04DC"/>
    <w:multiLevelType w:val="multilevel"/>
    <w:tmpl w:val="2D42C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E565FDB"/>
    <w:multiLevelType w:val="hybridMultilevel"/>
    <w:tmpl w:val="5A4A45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7455201">
    <w:abstractNumId w:val="0"/>
  </w:num>
  <w:num w:numId="2" w16cid:durableId="5402887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BEA"/>
    <w:rsid w:val="00183F58"/>
    <w:rsid w:val="002F4D23"/>
    <w:rsid w:val="003544C7"/>
    <w:rsid w:val="00786205"/>
    <w:rsid w:val="00821171"/>
    <w:rsid w:val="00A43BEA"/>
    <w:rsid w:val="00AB5DCE"/>
    <w:rsid w:val="00D4596C"/>
    <w:rsid w:val="00EC2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650AA"/>
  <w15:chartTrackingRefBased/>
  <w15:docId w15:val="{AA86DF4B-226E-464D-8187-1EDF1D018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3B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3B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3B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3B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3B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3B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3B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3B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3B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3B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3B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3B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3B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3B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3B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3B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3B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3B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3B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3B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3B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3B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3B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3B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3B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3B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3B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3B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3BE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4596C"/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82117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11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onarcamn.org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341</Words>
  <Characters>1770</Characters>
  <Application>Microsoft Office Word</Application>
  <DocSecurity>0</DocSecurity>
  <Lines>295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Carrie Binnie</dc:creator>
  <cp:keywords/>
  <dc:description/>
  <cp:lastModifiedBy>Carrie Binnie</cp:lastModifiedBy>
  <cp:revision>1</cp:revision>
  <cp:lastPrinted>2026-01-11T15:32:00Z</cp:lastPrinted>
  <dcterms:created xsi:type="dcterms:W3CDTF">2026-01-11T13:04:00Z</dcterms:created>
  <dcterms:modified xsi:type="dcterms:W3CDTF">2026-01-13T02:45:00Z</dcterms:modified>
</cp:coreProperties>
</file>