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DB431A" w14:textId="77777777" w:rsidR="00E1335B" w:rsidRPr="00E1335B" w:rsidRDefault="00E1335B" w:rsidP="00E1335B">
      <w:pPr>
        <w:pStyle w:val="NoSpacing"/>
        <w:rPr>
          <w:rFonts w:cstheme="minorHAnsi"/>
          <w:sz w:val="24"/>
          <w:szCs w:val="24"/>
        </w:rPr>
      </w:pPr>
    </w:p>
    <w:p w14:paraId="4EAA1157" w14:textId="77777777" w:rsidR="00E1335B" w:rsidRPr="00E1335B" w:rsidRDefault="00E1335B" w:rsidP="00E1335B">
      <w:pPr>
        <w:pStyle w:val="NoSpacing"/>
        <w:jc w:val="center"/>
        <w:rPr>
          <w:rFonts w:cstheme="minorHAnsi"/>
          <w:sz w:val="24"/>
          <w:szCs w:val="24"/>
        </w:rPr>
      </w:pPr>
      <w:r w:rsidRPr="00E1335B">
        <w:rPr>
          <w:rFonts w:cstheme="minorHAnsi"/>
          <w:sz w:val="24"/>
          <w:szCs w:val="24"/>
        </w:rPr>
        <w:t>Every step of faith that you take in your walk with the Lord will be the catalyst for Satan to oppose that step of faith.</w:t>
      </w:r>
    </w:p>
    <w:p w14:paraId="316705B8" w14:textId="77777777" w:rsidR="00E1335B" w:rsidRPr="00E1335B" w:rsidRDefault="00E1335B" w:rsidP="00E1335B">
      <w:pPr>
        <w:pStyle w:val="NoSpacing"/>
        <w:rPr>
          <w:rFonts w:cstheme="minorHAnsi"/>
          <w:sz w:val="24"/>
          <w:szCs w:val="24"/>
        </w:rPr>
      </w:pPr>
    </w:p>
    <w:p w14:paraId="585338D0" w14:textId="77777777" w:rsidR="00E1335B" w:rsidRPr="00E1335B" w:rsidRDefault="00E1335B" w:rsidP="00E1335B">
      <w:pPr>
        <w:pStyle w:val="NoSpacing"/>
        <w:jc w:val="center"/>
        <w:rPr>
          <w:rFonts w:cstheme="minorHAnsi"/>
          <w:sz w:val="24"/>
          <w:szCs w:val="24"/>
        </w:rPr>
      </w:pPr>
      <w:r w:rsidRPr="00E1335B">
        <w:rPr>
          <w:rFonts w:cstheme="minorHAnsi"/>
          <w:sz w:val="24"/>
          <w:szCs w:val="24"/>
        </w:rPr>
        <w:t>Obedience is always accompanied by opposition.</w:t>
      </w:r>
    </w:p>
    <w:p w14:paraId="2969765D" w14:textId="77777777" w:rsidR="00E1335B" w:rsidRPr="00E1335B" w:rsidRDefault="00E1335B" w:rsidP="00E1335B">
      <w:pPr>
        <w:pStyle w:val="NoSpacing"/>
        <w:jc w:val="center"/>
        <w:rPr>
          <w:rFonts w:cstheme="minorHAnsi"/>
          <w:sz w:val="24"/>
          <w:szCs w:val="24"/>
        </w:rPr>
      </w:pPr>
    </w:p>
    <w:p w14:paraId="4A5EA02F" w14:textId="31306A44" w:rsidR="00E1335B" w:rsidRPr="00E1335B" w:rsidRDefault="00E1335B" w:rsidP="00E1335B">
      <w:pPr>
        <w:pStyle w:val="NoSpacing"/>
        <w:jc w:val="center"/>
        <w:rPr>
          <w:rFonts w:cstheme="minorHAnsi"/>
          <w:sz w:val="24"/>
          <w:szCs w:val="24"/>
        </w:rPr>
      </w:pPr>
      <w:r w:rsidRPr="00E1335B">
        <w:rPr>
          <w:rFonts w:cstheme="minorHAnsi"/>
          <w:sz w:val="24"/>
          <w:szCs w:val="24"/>
        </w:rPr>
        <w:t>Satan will leave you alone if you live a lukewarm Christian life.</w:t>
      </w:r>
    </w:p>
    <w:p w14:paraId="1E7EED65" w14:textId="77777777" w:rsidR="00E1335B" w:rsidRPr="00E1335B" w:rsidRDefault="00E1335B" w:rsidP="00E1335B">
      <w:pPr>
        <w:pStyle w:val="NoSpacing"/>
        <w:rPr>
          <w:rFonts w:cstheme="minorHAnsi"/>
          <w:sz w:val="24"/>
          <w:szCs w:val="24"/>
        </w:rPr>
      </w:pPr>
    </w:p>
    <w:p w14:paraId="0666110A" w14:textId="77777777" w:rsidR="00E1335B" w:rsidRPr="00E1335B" w:rsidRDefault="00E1335B" w:rsidP="00E1335B">
      <w:pPr>
        <w:pStyle w:val="NoSpacing"/>
        <w:jc w:val="center"/>
        <w:rPr>
          <w:rFonts w:cstheme="minorHAnsi"/>
          <w:sz w:val="24"/>
          <w:szCs w:val="24"/>
        </w:rPr>
      </w:pPr>
      <w:r w:rsidRPr="00E1335B">
        <w:rPr>
          <w:rFonts w:cstheme="minorHAnsi"/>
          <w:sz w:val="24"/>
          <w:szCs w:val="24"/>
        </w:rPr>
        <w:t>Everything we do for Jesus is worth it because Jesus is worth it.</w:t>
      </w:r>
    </w:p>
    <w:p w14:paraId="10331B18" w14:textId="77777777" w:rsidR="00E1335B" w:rsidRPr="00E1335B" w:rsidRDefault="00E1335B" w:rsidP="00E1335B">
      <w:pPr>
        <w:pStyle w:val="NoSpacing"/>
        <w:rPr>
          <w:rFonts w:cstheme="minorHAnsi"/>
          <w:sz w:val="24"/>
          <w:szCs w:val="24"/>
        </w:rPr>
      </w:pPr>
    </w:p>
    <w:p w14:paraId="13A32098" w14:textId="77777777" w:rsidR="00E1335B" w:rsidRPr="00E1335B" w:rsidRDefault="00E1335B" w:rsidP="00E1335B">
      <w:pPr>
        <w:pStyle w:val="NoSpacing"/>
        <w:jc w:val="center"/>
        <w:rPr>
          <w:rFonts w:cstheme="minorHAnsi"/>
          <w:sz w:val="24"/>
          <w:szCs w:val="24"/>
        </w:rPr>
      </w:pPr>
      <w:r w:rsidRPr="00E1335B">
        <w:rPr>
          <w:rFonts w:cstheme="minorHAnsi"/>
          <w:sz w:val="24"/>
          <w:szCs w:val="24"/>
        </w:rPr>
        <w:t xml:space="preserve">You are cruising for a </w:t>
      </w:r>
      <w:proofErr w:type="gramStart"/>
      <w:r w:rsidRPr="00E1335B">
        <w:rPr>
          <w:rFonts w:cstheme="minorHAnsi"/>
          <w:sz w:val="24"/>
          <w:szCs w:val="24"/>
        </w:rPr>
        <w:t>bruising</w:t>
      </w:r>
      <w:proofErr w:type="gramEnd"/>
      <w:r w:rsidRPr="00E1335B">
        <w:rPr>
          <w:rFonts w:cstheme="minorHAnsi"/>
          <w:sz w:val="24"/>
          <w:szCs w:val="24"/>
        </w:rPr>
        <w:t>!</w:t>
      </w:r>
    </w:p>
    <w:p w14:paraId="74261586" w14:textId="77777777" w:rsidR="00E1335B" w:rsidRPr="00E1335B" w:rsidRDefault="00E1335B" w:rsidP="00E1335B">
      <w:pPr>
        <w:pStyle w:val="NoSpacing"/>
        <w:rPr>
          <w:rFonts w:cstheme="minorHAnsi"/>
          <w:sz w:val="24"/>
          <w:szCs w:val="24"/>
        </w:rPr>
      </w:pPr>
    </w:p>
    <w:p w14:paraId="6D9F5DDD" w14:textId="77777777" w:rsidR="00E1335B" w:rsidRPr="00E1335B" w:rsidRDefault="00E1335B" w:rsidP="00E1335B">
      <w:pPr>
        <w:pStyle w:val="NoSpacing"/>
        <w:jc w:val="center"/>
        <w:rPr>
          <w:rFonts w:cstheme="minorHAnsi"/>
          <w:sz w:val="24"/>
          <w:szCs w:val="24"/>
        </w:rPr>
      </w:pPr>
      <w:r w:rsidRPr="00E1335B">
        <w:rPr>
          <w:rFonts w:cstheme="minorHAnsi"/>
          <w:sz w:val="24"/>
          <w:szCs w:val="24"/>
        </w:rPr>
        <w:t>It’s Go Time</w:t>
      </w:r>
    </w:p>
    <w:p w14:paraId="45445ADA" w14:textId="035107E4" w:rsidR="00E1335B" w:rsidRPr="00E1335B" w:rsidRDefault="00E1335B" w:rsidP="00E1335B">
      <w:pPr>
        <w:pStyle w:val="NoSpacing"/>
        <w:jc w:val="center"/>
        <w:rPr>
          <w:rFonts w:cstheme="minorHAnsi"/>
          <w:sz w:val="24"/>
          <w:szCs w:val="24"/>
        </w:rPr>
      </w:pPr>
      <w:r w:rsidRPr="00E1335B">
        <w:rPr>
          <w:rFonts w:cstheme="minorHAnsi"/>
          <w:sz w:val="24"/>
          <w:szCs w:val="24"/>
        </w:rPr>
        <w:t>Nehemiah 2:9-</w:t>
      </w:r>
      <w:r>
        <w:rPr>
          <w:rFonts w:cstheme="minorHAnsi"/>
          <w:sz w:val="24"/>
          <w:szCs w:val="24"/>
        </w:rPr>
        <w:t>18</w:t>
      </w:r>
    </w:p>
    <w:p w14:paraId="11F27F03" w14:textId="77777777" w:rsidR="00E1335B" w:rsidRPr="00E1335B" w:rsidRDefault="00E1335B" w:rsidP="00E1335B">
      <w:pPr>
        <w:pStyle w:val="NoSpacing"/>
        <w:rPr>
          <w:rFonts w:cstheme="minorHAnsi"/>
          <w:sz w:val="24"/>
          <w:szCs w:val="24"/>
        </w:rPr>
      </w:pPr>
    </w:p>
    <w:p w14:paraId="1EFF3E2E" w14:textId="77777777" w:rsidR="00E1335B" w:rsidRPr="00E1335B" w:rsidRDefault="00E1335B" w:rsidP="00E1335B">
      <w:pPr>
        <w:pStyle w:val="NoSpacing"/>
        <w:rPr>
          <w:rFonts w:cstheme="minorHAnsi"/>
          <w:sz w:val="24"/>
          <w:szCs w:val="24"/>
        </w:rPr>
      </w:pPr>
      <w:r w:rsidRPr="00E1335B">
        <w:rPr>
          <w:rFonts w:cstheme="minorHAnsi"/>
          <w:sz w:val="24"/>
          <w:szCs w:val="24"/>
        </w:rPr>
        <w:t>“Then I came to the governors of the province Beyond the River and gave them the king's letters. Now the king had sent with me officers of the army and horsemen.”</w:t>
      </w:r>
    </w:p>
    <w:p w14:paraId="41012501" w14:textId="77777777" w:rsidR="00E1335B" w:rsidRPr="00E1335B" w:rsidRDefault="00E1335B" w:rsidP="00E1335B">
      <w:pPr>
        <w:pStyle w:val="NoSpacing"/>
        <w:rPr>
          <w:rFonts w:cstheme="minorHAnsi"/>
          <w:sz w:val="24"/>
          <w:szCs w:val="24"/>
        </w:rPr>
      </w:pPr>
      <w:r w:rsidRPr="00E1335B">
        <w:rPr>
          <w:rFonts w:cstheme="minorHAnsi"/>
          <w:sz w:val="24"/>
          <w:szCs w:val="24"/>
        </w:rPr>
        <w:tab/>
        <w:t>Nehemiah 2:9 </w:t>
      </w:r>
    </w:p>
    <w:p w14:paraId="6088B09F" w14:textId="77777777" w:rsidR="00E1335B" w:rsidRPr="00E1335B" w:rsidRDefault="00E1335B" w:rsidP="00E1335B">
      <w:pPr>
        <w:pStyle w:val="NoSpacing"/>
        <w:rPr>
          <w:rFonts w:cstheme="minorHAnsi"/>
          <w:sz w:val="24"/>
          <w:szCs w:val="24"/>
        </w:rPr>
      </w:pPr>
    </w:p>
    <w:p w14:paraId="76ECA47E" w14:textId="77777777" w:rsidR="00E1335B" w:rsidRPr="00E1335B" w:rsidRDefault="00E1335B" w:rsidP="00E1335B">
      <w:pPr>
        <w:pStyle w:val="NoSpacing"/>
        <w:rPr>
          <w:rFonts w:cstheme="minorHAnsi"/>
          <w:sz w:val="24"/>
          <w:szCs w:val="24"/>
        </w:rPr>
      </w:pPr>
      <w:r w:rsidRPr="00E1335B">
        <w:rPr>
          <w:rFonts w:cstheme="minorHAnsi"/>
          <w:sz w:val="24"/>
          <w:szCs w:val="24"/>
        </w:rPr>
        <w:t xml:space="preserve">“But when Sanballat the </w:t>
      </w:r>
      <w:proofErr w:type="spellStart"/>
      <w:r w:rsidRPr="00E1335B">
        <w:rPr>
          <w:rFonts w:cstheme="minorHAnsi"/>
          <w:sz w:val="24"/>
          <w:szCs w:val="24"/>
        </w:rPr>
        <w:t>Horonite</w:t>
      </w:r>
      <w:proofErr w:type="spellEnd"/>
      <w:r w:rsidRPr="00E1335B">
        <w:rPr>
          <w:rFonts w:cstheme="minorHAnsi"/>
          <w:sz w:val="24"/>
          <w:szCs w:val="24"/>
        </w:rPr>
        <w:t xml:space="preserve"> and Tobiah the Ammonite servant heard this, it displeased them greatly that someone had come to seek the welfare of the people of Israel.”</w:t>
      </w:r>
    </w:p>
    <w:p w14:paraId="062BD794" w14:textId="56A865EE" w:rsidR="00E1335B" w:rsidRDefault="00E1335B" w:rsidP="00E1335B">
      <w:pPr>
        <w:pStyle w:val="NoSpacing"/>
        <w:rPr>
          <w:rFonts w:cstheme="minorHAnsi"/>
          <w:sz w:val="24"/>
          <w:szCs w:val="24"/>
        </w:rPr>
      </w:pPr>
      <w:r w:rsidRPr="00E1335B">
        <w:rPr>
          <w:rFonts w:cstheme="minorHAnsi"/>
          <w:sz w:val="24"/>
          <w:szCs w:val="24"/>
        </w:rPr>
        <w:tab/>
        <w:t>Nehemiah 2:10</w:t>
      </w:r>
    </w:p>
    <w:p w14:paraId="6A9F4B09" w14:textId="77777777" w:rsidR="00E1335B" w:rsidRPr="00E1335B" w:rsidRDefault="00E1335B" w:rsidP="00E1335B">
      <w:pPr>
        <w:pStyle w:val="NoSpacing"/>
        <w:rPr>
          <w:rFonts w:cstheme="minorHAnsi"/>
          <w:sz w:val="24"/>
          <w:szCs w:val="24"/>
        </w:rPr>
      </w:pPr>
    </w:p>
    <w:p w14:paraId="40E4A400" w14:textId="7C0E994B" w:rsidR="00E1335B" w:rsidRPr="00E1335B" w:rsidRDefault="00E1335B" w:rsidP="00E1335B">
      <w:pPr>
        <w:pStyle w:val="NoSpacing"/>
        <w:jc w:val="center"/>
        <w:rPr>
          <w:rFonts w:cstheme="minorHAnsi"/>
          <w:sz w:val="24"/>
          <w:szCs w:val="24"/>
        </w:rPr>
      </w:pPr>
      <w:r w:rsidRPr="00E1335B">
        <w:rPr>
          <w:rFonts w:cstheme="minorHAnsi"/>
          <w:sz w:val="24"/>
          <w:szCs w:val="24"/>
        </w:rPr>
        <w:t>“welfare” means the betterment of someone else</w:t>
      </w:r>
    </w:p>
    <w:p w14:paraId="664DA111" w14:textId="77777777" w:rsidR="00E1335B" w:rsidRPr="00E1335B" w:rsidRDefault="00E1335B" w:rsidP="00E1335B">
      <w:pPr>
        <w:pStyle w:val="NoSpacing"/>
        <w:jc w:val="center"/>
        <w:rPr>
          <w:rFonts w:cstheme="minorHAnsi"/>
          <w:sz w:val="24"/>
          <w:szCs w:val="24"/>
        </w:rPr>
      </w:pPr>
    </w:p>
    <w:p w14:paraId="602925C0" w14:textId="77777777" w:rsidR="00E1335B" w:rsidRDefault="00E1335B" w:rsidP="00E1335B">
      <w:pPr>
        <w:pStyle w:val="NoSpacing"/>
        <w:jc w:val="center"/>
        <w:rPr>
          <w:rFonts w:cstheme="minorHAnsi"/>
          <w:sz w:val="24"/>
          <w:szCs w:val="24"/>
        </w:rPr>
      </w:pPr>
      <w:r w:rsidRPr="00E1335B">
        <w:rPr>
          <w:rFonts w:cstheme="minorHAnsi"/>
          <w:sz w:val="24"/>
          <w:szCs w:val="24"/>
        </w:rPr>
        <w:t xml:space="preserve">When someone is concerned by what God is concerned about, </w:t>
      </w:r>
    </w:p>
    <w:p w14:paraId="4B28ED21" w14:textId="571BCA35" w:rsidR="00E1335B" w:rsidRDefault="00E1335B" w:rsidP="00E1335B">
      <w:pPr>
        <w:pStyle w:val="NoSpacing"/>
        <w:jc w:val="center"/>
        <w:rPr>
          <w:rFonts w:cstheme="minorHAnsi"/>
          <w:sz w:val="24"/>
          <w:szCs w:val="24"/>
        </w:rPr>
      </w:pPr>
      <w:proofErr w:type="gramStart"/>
      <w:r w:rsidRPr="00E1335B">
        <w:rPr>
          <w:rFonts w:cstheme="minorHAnsi"/>
          <w:sz w:val="24"/>
          <w:szCs w:val="24"/>
        </w:rPr>
        <w:t>it’s</w:t>
      </w:r>
      <w:proofErr w:type="gramEnd"/>
      <w:r w:rsidRPr="00E1335B">
        <w:rPr>
          <w:rFonts w:cstheme="minorHAnsi"/>
          <w:sz w:val="24"/>
          <w:szCs w:val="24"/>
        </w:rPr>
        <w:t xml:space="preserve"> always going to ruffle feathers.</w:t>
      </w:r>
    </w:p>
    <w:p w14:paraId="2267236F" w14:textId="18845522" w:rsidR="00E1335B" w:rsidRPr="00E1335B" w:rsidRDefault="00E1335B" w:rsidP="00E1335B">
      <w:pPr>
        <w:pStyle w:val="NoSpacing"/>
        <w:jc w:val="center"/>
        <w:rPr>
          <w:rFonts w:cstheme="minorHAnsi"/>
          <w:sz w:val="24"/>
          <w:szCs w:val="24"/>
        </w:rPr>
      </w:pPr>
    </w:p>
    <w:p w14:paraId="74026073" w14:textId="77777777" w:rsidR="00E1335B" w:rsidRDefault="00E1335B" w:rsidP="00E1335B">
      <w:pPr>
        <w:pStyle w:val="NoSpacing"/>
        <w:jc w:val="center"/>
        <w:rPr>
          <w:rFonts w:cstheme="minorHAnsi"/>
          <w:sz w:val="24"/>
          <w:szCs w:val="24"/>
        </w:rPr>
      </w:pPr>
      <w:r w:rsidRPr="00E1335B">
        <w:rPr>
          <w:rFonts w:cstheme="minorHAnsi"/>
          <w:sz w:val="24"/>
          <w:szCs w:val="24"/>
        </w:rPr>
        <w:t xml:space="preserve">The displeasure of ungodly people should not </w:t>
      </w:r>
      <w:proofErr w:type="gramStart"/>
      <w:r w:rsidRPr="00E1335B">
        <w:rPr>
          <w:rFonts w:cstheme="minorHAnsi"/>
          <w:sz w:val="24"/>
          <w:szCs w:val="24"/>
        </w:rPr>
        <w:t>disrupt</w:t>
      </w:r>
      <w:proofErr w:type="gramEnd"/>
      <w:r w:rsidRPr="00E1335B">
        <w:rPr>
          <w:rFonts w:cstheme="minorHAnsi"/>
          <w:sz w:val="24"/>
          <w:szCs w:val="24"/>
        </w:rPr>
        <w:t xml:space="preserve"> </w:t>
      </w:r>
    </w:p>
    <w:p w14:paraId="73AE18A5" w14:textId="27C2B765" w:rsidR="00E1335B" w:rsidRPr="00E1335B" w:rsidRDefault="00E1335B" w:rsidP="00E1335B">
      <w:pPr>
        <w:pStyle w:val="NoSpacing"/>
        <w:jc w:val="center"/>
        <w:rPr>
          <w:rFonts w:cstheme="minorHAnsi"/>
          <w:sz w:val="24"/>
          <w:szCs w:val="24"/>
        </w:rPr>
      </w:pPr>
      <w:r w:rsidRPr="00E1335B">
        <w:rPr>
          <w:rFonts w:cstheme="minorHAnsi"/>
          <w:sz w:val="24"/>
          <w:szCs w:val="24"/>
        </w:rPr>
        <w:t>the divine plan that God had put into your heart.</w:t>
      </w:r>
    </w:p>
    <w:p w14:paraId="558DB58E" w14:textId="77777777" w:rsidR="00E1335B" w:rsidRPr="00E1335B" w:rsidRDefault="00E1335B" w:rsidP="00E1335B">
      <w:pPr>
        <w:pStyle w:val="NoSpacing"/>
        <w:rPr>
          <w:rFonts w:cstheme="minorHAnsi"/>
          <w:sz w:val="24"/>
          <w:szCs w:val="24"/>
        </w:rPr>
      </w:pPr>
    </w:p>
    <w:p w14:paraId="387AFB3A" w14:textId="77777777" w:rsidR="00E1335B" w:rsidRPr="00E1335B" w:rsidRDefault="00E1335B" w:rsidP="00E1335B">
      <w:pPr>
        <w:pStyle w:val="NoSpacing"/>
        <w:rPr>
          <w:rFonts w:cstheme="minorHAnsi"/>
          <w:sz w:val="24"/>
          <w:szCs w:val="24"/>
        </w:rPr>
      </w:pPr>
      <w:r w:rsidRPr="00E1335B">
        <w:rPr>
          <w:rFonts w:cstheme="minorHAnsi"/>
          <w:sz w:val="24"/>
          <w:szCs w:val="24"/>
        </w:rPr>
        <w:t>“</w:t>
      </w:r>
      <w:proofErr w:type="gramStart"/>
      <w:r w:rsidRPr="00E1335B">
        <w:rPr>
          <w:rFonts w:cstheme="minorHAnsi"/>
          <w:sz w:val="24"/>
          <w:szCs w:val="24"/>
        </w:rPr>
        <w:t>So</w:t>
      </w:r>
      <w:proofErr w:type="gramEnd"/>
      <w:r w:rsidRPr="00E1335B">
        <w:rPr>
          <w:rFonts w:cstheme="minorHAnsi"/>
          <w:sz w:val="24"/>
          <w:szCs w:val="24"/>
        </w:rPr>
        <w:t xml:space="preserve"> I went to Jerusalem and was there three days.”</w:t>
      </w:r>
    </w:p>
    <w:p w14:paraId="6104B676" w14:textId="77777777" w:rsidR="00E1335B" w:rsidRPr="00E1335B" w:rsidRDefault="00E1335B" w:rsidP="00E1335B">
      <w:pPr>
        <w:pStyle w:val="NoSpacing"/>
        <w:rPr>
          <w:rFonts w:cstheme="minorHAnsi"/>
          <w:sz w:val="24"/>
          <w:szCs w:val="24"/>
        </w:rPr>
      </w:pPr>
      <w:r w:rsidRPr="00E1335B">
        <w:rPr>
          <w:rFonts w:cstheme="minorHAnsi"/>
          <w:sz w:val="24"/>
          <w:szCs w:val="24"/>
        </w:rPr>
        <w:tab/>
        <w:t>Nehemiah 2:11 </w:t>
      </w:r>
    </w:p>
    <w:p w14:paraId="0CD8B745" w14:textId="77777777" w:rsidR="00E1335B" w:rsidRPr="00E1335B" w:rsidRDefault="00E1335B" w:rsidP="00E1335B">
      <w:pPr>
        <w:pStyle w:val="NoSpacing"/>
        <w:rPr>
          <w:rFonts w:cstheme="minorHAnsi"/>
          <w:sz w:val="24"/>
          <w:szCs w:val="24"/>
        </w:rPr>
      </w:pPr>
    </w:p>
    <w:p w14:paraId="59A8B95A" w14:textId="77777777" w:rsidR="00E1335B" w:rsidRPr="00E1335B" w:rsidRDefault="00E1335B" w:rsidP="00E1335B">
      <w:pPr>
        <w:pStyle w:val="NoSpacing"/>
        <w:rPr>
          <w:rFonts w:cstheme="minorHAnsi"/>
          <w:sz w:val="24"/>
          <w:szCs w:val="24"/>
        </w:rPr>
      </w:pPr>
      <w:r w:rsidRPr="00E1335B">
        <w:rPr>
          <w:rFonts w:cstheme="minorHAnsi"/>
          <w:sz w:val="24"/>
          <w:szCs w:val="24"/>
        </w:rPr>
        <w:t xml:space="preserve">“Then I arose in the night, I and a few men with me. And I told no one what my God had put into my heart to do for Jerusalem. </w:t>
      </w:r>
    </w:p>
    <w:p w14:paraId="38DBA8D5" w14:textId="77777777" w:rsidR="00E1335B" w:rsidRPr="00E1335B" w:rsidRDefault="00E1335B" w:rsidP="00E1335B">
      <w:pPr>
        <w:pStyle w:val="NoSpacing"/>
        <w:rPr>
          <w:rFonts w:cstheme="minorHAnsi"/>
          <w:sz w:val="24"/>
          <w:szCs w:val="24"/>
        </w:rPr>
      </w:pPr>
      <w:r w:rsidRPr="00E1335B">
        <w:rPr>
          <w:rFonts w:cstheme="minorHAnsi"/>
          <w:sz w:val="24"/>
          <w:szCs w:val="24"/>
        </w:rPr>
        <w:tab/>
        <w:t>Nehemiah 2:12</w:t>
      </w:r>
    </w:p>
    <w:p w14:paraId="5DE8C5E0" w14:textId="77777777" w:rsidR="00E1335B" w:rsidRPr="00E1335B" w:rsidRDefault="00E1335B" w:rsidP="00E1335B">
      <w:pPr>
        <w:pStyle w:val="NoSpacing"/>
        <w:rPr>
          <w:rFonts w:cstheme="minorHAnsi"/>
          <w:sz w:val="24"/>
          <w:szCs w:val="24"/>
        </w:rPr>
      </w:pPr>
    </w:p>
    <w:p w14:paraId="7ADE26E7" w14:textId="255DD64C" w:rsidR="00E1335B" w:rsidRPr="00E1335B" w:rsidRDefault="00E1335B" w:rsidP="00E1335B">
      <w:pPr>
        <w:pStyle w:val="NoSpacing"/>
        <w:rPr>
          <w:rFonts w:cstheme="minorHAnsi"/>
          <w:sz w:val="24"/>
          <w:szCs w:val="24"/>
        </w:rPr>
      </w:pPr>
      <w:r w:rsidRPr="00E1335B">
        <w:rPr>
          <w:rFonts w:cstheme="minorHAnsi"/>
          <w:sz w:val="24"/>
          <w:szCs w:val="24"/>
        </w:rPr>
        <w:t>“</w:t>
      </w:r>
      <w:r w:rsidRPr="00E1335B">
        <w:rPr>
          <w:rFonts w:cstheme="minorHAnsi"/>
          <w:sz w:val="24"/>
          <w:szCs w:val="24"/>
        </w:rPr>
        <w:t xml:space="preserve">There was no animal with me but the one on which I rode. I went out </w:t>
      </w:r>
      <w:proofErr w:type="gramStart"/>
      <w:r w:rsidRPr="00E1335B">
        <w:rPr>
          <w:rFonts w:cstheme="minorHAnsi"/>
          <w:sz w:val="24"/>
          <w:szCs w:val="24"/>
        </w:rPr>
        <w:t>by</w:t>
      </w:r>
      <w:proofErr w:type="gramEnd"/>
      <w:r w:rsidRPr="00E1335B">
        <w:rPr>
          <w:rFonts w:cstheme="minorHAnsi"/>
          <w:sz w:val="24"/>
          <w:szCs w:val="24"/>
        </w:rPr>
        <w:t xml:space="preserve"> night by the Valley Gate to the Dragon Spring and to the Dung Gate, and I inspected the walls of Jerusalem that were broken down and its gates that had been destroyed by fire. Then I went on to the Fountain Gate and to the King's Pool, but there was no room for the animal that was under me to pass. Then I went up in the night by the valley and inspected the wall, and I turned back and entered by the Valley </w:t>
      </w:r>
      <w:proofErr w:type="gramStart"/>
      <w:r w:rsidRPr="00E1335B">
        <w:rPr>
          <w:rFonts w:cstheme="minorHAnsi"/>
          <w:sz w:val="24"/>
          <w:szCs w:val="24"/>
        </w:rPr>
        <w:t>Gate, and</w:t>
      </w:r>
      <w:proofErr w:type="gramEnd"/>
      <w:r w:rsidRPr="00E1335B">
        <w:rPr>
          <w:rFonts w:cstheme="minorHAnsi"/>
          <w:sz w:val="24"/>
          <w:szCs w:val="24"/>
        </w:rPr>
        <w:t xml:space="preserve"> so returned. And the officials did not know where I had gone or </w:t>
      </w:r>
      <w:r w:rsidRPr="00E1335B">
        <w:rPr>
          <w:rFonts w:cstheme="minorHAnsi"/>
          <w:sz w:val="24"/>
          <w:szCs w:val="24"/>
        </w:rPr>
        <w:lastRenderedPageBreak/>
        <w:t>what I was doing, and I had not yet told the Jews, the priests, the nobles, the officials, and the rest who were to do the work.”</w:t>
      </w:r>
    </w:p>
    <w:p w14:paraId="3787727D" w14:textId="44C60F7C" w:rsidR="00E1335B" w:rsidRPr="00E1335B" w:rsidRDefault="00E1335B" w:rsidP="00E1335B">
      <w:pPr>
        <w:pStyle w:val="NoSpacing"/>
        <w:ind w:firstLine="720"/>
        <w:rPr>
          <w:rFonts w:cstheme="minorHAnsi"/>
          <w:sz w:val="24"/>
          <w:szCs w:val="24"/>
        </w:rPr>
      </w:pPr>
      <w:r w:rsidRPr="00E1335B">
        <w:rPr>
          <w:rFonts w:cstheme="minorHAnsi"/>
          <w:sz w:val="24"/>
          <w:szCs w:val="24"/>
        </w:rPr>
        <w:t>Nehemiah 2:12-16</w:t>
      </w:r>
    </w:p>
    <w:p w14:paraId="2B65534F" w14:textId="77777777" w:rsidR="00E1335B" w:rsidRPr="00E1335B" w:rsidRDefault="00E1335B" w:rsidP="00E1335B">
      <w:pPr>
        <w:pStyle w:val="NoSpacing"/>
        <w:rPr>
          <w:rFonts w:cstheme="minorHAnsi"/>
          <w:sz w:val="24"/>
          <w:szCs w:val="24"/>
        </w:rPr>
      </w:pPr>
    </w:p>
    <w:p w14:paraId="6939C88D" w14:textId="77777777" w:rsidR="00E1335B" w:rsidRPr="00E1335B" w:rsidRDefault="00E1335B" w:rsidP="00E1335B">
      <w:pPr>
        <w:pStyle w:val="NoSpacing"/>
        <w:rPr>
          <w:rFonts w:cstheme="minorHAnsi"/>
          <w:sz w:val="24"/>
          <w:szCs w:val="24"/>
        </w:rPr>
      </w:pPr>
      <w:r w:rsidRPr="00E1335B">
        <w:rPr>
          <w:rFonts w:cstheme="minorHAnsi"/>
          <w:sz w:val="24"/>
          <w:szCs w:val="24"/>
        </w:rPr>
        <w:t>“Then I said to them, ‘You see the trouble we are in, how Jerusalem lies in ruins with its gates burned. Come, let us build the wall of Jerusalem, that we may no longer suffer derision.’”</w:t>
      </w:r>
    </w:p>
    <w:p w14:paraId="68CFB4AB" w14:textId="77777777" w:rsidR="00E1335B" w:rsidRPr="00E1335B" w:rsidRDefault="00E1335B" w:rsidP="00E1335B">
      <w:pPr>
        <w:pStyle w:val="NoSpacing"/>
        <w:rPr>
          <w:rFonts w:cstheme="minorHAnsi"/>
          <w:sz w:val="24"/>
          <w:szCs w:val="24"/>
        </w:rPr>
      </w:pPr>
      <w:r w:rsidRPr="00E1335B">
        <w:rPr>
          <w:rFonts w:cstheme="minorHAnsi"/>
          <w:sz w:val="24"/>
          <w:szCs w:val="24"/>
        </w:rPr>
        <w:tab/>
        <w:t>Nehemiah 2:17 </w:t>
      </w:r>
    </w:p>
    <w:p w14:paraId="7C463080" w14:textId="77777777" w:rsidR="00E1335B" w:rsidRPr="00E1335B" w:rsidRDefault="00E1335B" w:rsidP="00E1335B">
      <w:pPr>
        <w:pStyle w:val="NoSpacing"/>
        <w:rPr>
          <w:rFonts w:cstheme="minorHAnsi"/>
          <w:sz w:val="24"/>
          <w:szCs w:val="24"/>
        </w:rPr>
      </w:pPr>
    </w:p>
    <w:p w14:paraId="2BBF9AA8" w14:textId="1A3B15EA" w:rsidR="00E1335B" w:rsidRPr="00E1335B" w:rsidRDefault="00E1335B" w:rsidP="00E1335B">
      <w:pPr>
        <w:pStyle w:val="NoSpacing"/>
        <w:rPr>
          <w:rFonts w:cstheme="minorHAnsi"/>
          <w:sz w:val="24"/>
          <w:szCs w:val="24"/>
        </w:rPr>
      </w:pPr>
      <w:r w:rsidRPr="00E1335B">
        <w:rPr>
          <w:rFonts w:cstheme="minorHAnsi"/>
          <w:sz w:val="24"/>
          <w:szCs w:val="24"/>
          <w:vertAlign w:val="superscript"/>
        </w:rPr>
        <w:t>“</w:t>
      </w:r>
      <w:proofErr w:type="gramStart"/>
      <w:r w:rsidRPr="00E1335B">
        <w:rPr>
          <w:rFonts w:cstheme="minorHAnsi"/>
          <w:sz w:val="24"/>
          <w:szCs w:val="24"/>
        </w:rPr>
        <w:t>Therefore</w:t>
      </w:r>
      <w:proofErr w:type="gramEnd"/>
      <w:r w:rsidRPr="00E1335B">
        <w:rPr>
          <w:rFonts w:cstheme="minorHAnsi"/>
          <w:sz w:val="24"/>
          <w:szCs w:val="24"/>
        </w:rPr>
        <w:t xml:space="preserve"> he had to be made like his brothers in every respect, so that he might become a merciful and faithful high priest in the service of God, to make propitiation for the sins of the people. For because he himself has suffered when tempted, he is able to help those who are being tempted.” </w:t>
      </w:r>
    </w:p>
    <w:p w14:paraId="709CF81E" w14:textId="77777777" w:rsidR="00E1335B" w:rsidRPr="00E1335B" w:rsidRDefault="00E1335B" w:rsidP="00E1335B">
      <w:pPr>
        <w:pStyle w:val="NoSpacing"/>
        <w:rPr>
          <w:rFonts w:cstheme="minorHAnsi"/>
          <w:sz w:val="24"/>
          <w:szCs w:val="24"/>
        </w:rPr>
      </w:pPr>
      <w:r w:rsidRPr="00E1335B">
        <w:rPr>
          <w:rFonts w:cstheme="minorHAnsi"/>
          <w:sz w:val="24"/>
          <w:szCs w:val="24"/>
        </w:rPr>
        <w:tab/>
        <w:t>Hebrews 2:17-18</w:t>
      </w:r>
    </w:p>
    <w:p w14:paraId="50E795FA" w14:textId="77777777" w:rsidR="00E1335B" w:rsidRPr="00E1335B" w:rsidRDefault="00E1335B" w:rsidP="00E1335B">
      <w:pPr>
        <w:pStyle w:val="NoSpacing"/>
        <w:rPr>
          <w:rFonts w:cstheme="minorHAnsi"/>
          <w:sz w:val="24"/>
          <w:szCs w:val="24"/>
        </w:rPr>
      </w:pPr>
    </w:p>
    <w:p w14:paraId="72BB5D29" w14:textId="77777777" w:rsidR="00E1335B" w:rsidRPr="00E1335B" w:rsidRDefault="00E1335B" w:rsidP="00E1335B">
      <w:pPr>
        <w:pStyle w:val="NoSpacing"/>
        <w:rPr>
          <w:rFonts w:cstheme="minorHAnsi"/>
          <w:sz w:val="24"/>
          <w:szCs w:val="24"/>
        </w:rPr>
      </w:pPr>
      <w:r w:rsidRPr="00E1335B">
        <w:rPr>
          <w:rFonts w:cstheme="minorHAnsi"/>
          <w:sz w:val="24"/>
          <w:szCs w:val="24"/>
        </w:rPr>
        <w:t xml:space="preserve">“And I told them of the hand of my God that had been upon me for good, </w:t>
      </w:r>
      <w:proofErr w:type="gramStart"/>
      <w:r w:rsidRPr="00E1335B">
        <w:rPr>
          <w:rFonts w:cstheme="minorHAnsi"/>
          <w:sz w:val="24"/>
          <w:szCs w:val="24"/>
        </w:rPr>
        <w:t>and also</w:t>
      </w:r>
      <w:proofErr w:type="gramEnd"/>
      <w:r w:rsidRPr="00E1335B">
        <w:rPr>
          <w:rFonts w:cstheme="minorHAnsi"/>
          <w:sz w:val="24"/>
          <w:szCs w:val="24"/>
        </w:rPr>
        <w:t xml:space="preserve"> of the words that the king had spoken to me.  And they said, ‘Let us rise up and build.’ </w:t>
      </w:r>
      <w:proofErr w:type="gramStart"/>
      <w:r w:rsidRPr="00E1335B">
        <w:rPr>
          <w:rFonts w:cstheme="minorHAnsi"/>
          <w:sz w:val="24"/>
          <w:szCs w:val="24"/>
        </w:rPr>
        <w:t>So</w:t>
      </w:r>
      <w:proofErr w:type="gramEnd"/>
      <w:r w:rsidRPr="00E1335B">
        <w:rPr>
          <w:rFonts w:cstheme="minorHAnsi"/>
          <w:sz w:val="24"/>
          <w:szCs w:val="24"/>
        </w:rPr>
        <w:t xml:space="preserve"> they strengthened their hands for the good work.”</w:t>
      </w:r>
    </w:p>
    <w:p w14:paraId="16138B2E" w14:textId="67C4687B" w:rsidR="00A43765" w:rsidRPr="00E1335B" w:rsidRDefault="00E1335B" w:rsidP="00E1335B">
      <w:pPr>
        <w:pStyle w:val="NoSpacing"/>
        <w:rPr>
          <w:rFonts w:cstheme="minorHAnsi"/>
          <w:sz w:val="24"/>
          <w:szCs w:val="24"/>
        </w:rPr>
      </w:pPr>
      <w:r w:rsidRPr="00E1335B">
        <w:rPr>
          <w:rFonts w:cstheme="minorHAnsi"/>
          <w:sz w:val="24"/>
          <w:szCs w:val="24"/>
        </w:rPr>
        <w:tab/>
        <w:t>Nehemiah 2:18</w:t>
      </w:r>
    </w:p>
    <w:sectPr w:rsidR="00A43765" w:rsidRPr="00E1335B" w:rsidSect="00E133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35B"/>
    <w:rsid w:val="000A5D76"/>
    <w:rsid w:val="00740A27"/>
    <w:rsid w:val="00A43765"/>
    <w:rsid w:val="00BB5DD0"/>
    <w:rsid w:val="00E1335B"/>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62F8A"/>
  <w15:chartTrackingRefBased/>
  <w15:docId w15:val="{B8E70207-7D0A-4776-9DC0-2FC07D88E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335B"/>
  </w:style>
  <w:style w:type="paragraph" w:styleId="Heading1">
    <w:name w:val="heading 1"/>
    <w:basedOn w:val="Normal"/>
    <w:next w:val="Normal"/>
    <w:link w:val="Heading1Char"/>
    <w:uiPriority w:val="9"/>
    <w:qFormat/>
    <w:rsid w:val="00E1335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1335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1335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1335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1335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133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33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33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33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335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1335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1335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1335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1335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133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33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33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335B"/>
    <w:rPr>
      <w:rFonts w:eastAsiaTheme="majorEastAsia" w:cstheme="majorBidi"/>
      <w:color w:val="272727" w:themeColor="text1" w:themeTint="D8"/>
    </w:rPr>
  </w:style>
  <w:style w:type="paragraph" w:styleId="Title">
    <w:name w:val="Title"/>
    <w:basedOn w:val="Normal"/>
    <w:next w:val="Normal"/>
    <w:link w:val="TitleChar"/>
    <w:uiPriority w:val="10"/>
    <w:qFormat/>
    <w:rsid w:val="00E133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33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33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33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335B"/>
    <w:pPr>
      <w:spacing w:before="160"/>
      <w:jc w:val="center"/>
    </w:pPr>
    <w:rPr>
      <w:i/>
      <w:iCs/>
      <w:color w:val="404040" w:themeColor="text1" w:themeTint="BF"/>
    </w:rPr>
  </w:style>
  <w:style w:type="character" w:customStyle="1" w:styleId="QuoteChar">
    <w:name w:val="Quote Char"/>
    <w:basedOn w:val="DefaultParagraphFont"/>
    <w:link w:val="Quote"/>
    <w:uiPriority w:val="29"/>
    <w:rsid w:val="00E1335B"/>
    <w:rPr>
      <w:i/>
      <w:iCs/>
      <w:color w:val="404040" w:themeColor="text1" w:themeTint="BF"/>
    </w:rPr>
  </w:style>
  <w:style w:type="paragraph" w:styleId="ListParagraph">
    <w:name w:val="List Paragraph"/>
    <w:basedOn w:val="Normal"/>
    <w:uiPriority w:val="34"/>
    <w:qFormat/>
    <w:rsid w:val="00E1335B"/>
    <w:pPr>
      <w:ind w:left="720"/>
      <w:contextualSpacing/>
    </w:pPr>
  </w:style>
  <w:style w:type="character" w:styleId="IntenseEmphasis">
    <w:name w:val="Intense Emphasis"/>
    <w:basedOn w:val="DefaultParagraphFont"/>
    <w:uiPriority w:val="21"/>
    <w:qFormat/>
    <w:rsid w:val="00E1335B"/>
    <w:rPr>
      <w:i/>
      <w:iCs/>
      <w:color w:val="2F5496" w:themeColor="accent1" w:themeShade="BF"/>
    </w:rPr>
  </w:style>
  <w:style w:type="paragraph" w:styleId="IntenseQuote">
    <w:name w:val="Intense Quote"/>
    <w:basedOn w:val="Normal"/>
    <w:next w:val="Normal"/>
    <w:link w:val="IntenseQuoteChar"/>
    <w:uiPriority w:val="30"/>
    <w:qFormat/>
    <w:rsid w:val="00E1335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1335B"/>
    <w:rPr>
      <w:i/>
      <w:iCs/>
      <w:color w:val="2F5496" w:themeColor="accent1" w:themeShade="BF"/>
    </w:rPr>
  </w:style>
  <w:style w:type="character" w:styleId="IntenseReference">
    <w:name w:val="Intense Reference"/>
    <w:basedOn w:val="DefaultParagraphFont"/>
    <w:uiPriority w:val="32"/>
    <w:qFormat/>
    <w:rsid w:val="00E1335B"/>
    <w:rPr>
      <w:b/>
      <w:bCs/>
      <w:smallCaps/>
      <w:color w:val="2F5496" w:themeColor="accent1" w:themeShade="BF"/>
      <w:spacing w:val="5"/>
    </w:rPr>
  </w:style>
  <w:style w:type="paragraph" w:styleId="NoSpacing">
    <w:name w:val="No Spacing"/>
    <w:uiPriority w:val="1"/>
    <w:qFormat/>
    <w:rsid w:val="00E1335B"/>
    <w:pPr>
      <w:spacing w:after="0" w:line="240" w:lineRule="auto"/>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397</Words>
  <Characters>2263</Characters>
  <Application>Microsoft Office Word</Application>
  <DocSecurity>0</DocSecurity>
  <Lines>18</Lines>
  <Paragraphs>5</Paragraphs>
  <ScaleCrop>false</ScaleCrop>
  <Company/>
  <LinksUpToDate>false</LinksUpToDate>
  <CharactersWithSpaces>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Pastor John Pouchot</cp:lastModifiedBy>
  <cp:revision>1</cp:revision>
  <dcterms:created xsi:type="dcterms:W3CDTF">2026-04-25T17:54:00Z</dcterms:created>
  <dcterms:modified xsi:type="dcterms:W3CDTF">2026-04-25T17:59:00Z</dcterms:modified>
</cp:coreProperties>
</file>