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6F804C" w14:textId="77777777" w:rsidR="00776312" w:rsidRDefault="00776312" w:rsidP="00776312">
      <w:pPr>
        <w:spacing w:before="100" w:beforeAutospacing="1" w:after="100" w:afterAutospacing="1" w:line="240" w:lineRule="auto"/>
        <w:jc w:val="center"/>
        <w:outlineLvl w:val="2"/>
        <w:rPr>
          <w:rFonts w:ascii="Helvetica" w:eastAsia="Times New Roman" w:hAnsi="Helvetica" w:cs="Times New Roman"/>
          <w:b/>
          <w:bCs/>
          <w:sz w:val="28"/>
          <w:szCs w:val="28"/>
        </w:rPr>
      </w:pPr>
      <w:r>
        <w:rPr>
          <w:rFonts w:ascii="Helvetica" w:eastAsia="Times New Roman" w:hAnsi="Helvetica" w:cs="Times New Roman"/>
          <w:b/>
          <w:bCs/>
          <w:noProof/>
          <w:sz w:val="28"/>
          <w:szCs w:val="28"/>
        </w:rPr>
        <w:drawing>
          <wp:inline distT="0" distB="0" distL="0" distR="0" wp14:anchorId="29F830A6" wp14:editId="316F105F">
            <wp:extent cx="2198546" cy="1236682"/>
            <wp:effectExtent l="0" t="0" r="0" b="0"/>
            <wp:docPr id="17517826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782612" name="Picture 1751782612"/>
                    <pic:cNvPicPr/>
                  </pic:nvPicPr>
                  <pic:blipFill>
                    <a:blip r:embed="rId4" cstate="print">
                      <a:extLst>
                        <a:ext uri="{28A0092B-C50C-407E-A947-70E740481C1C}">
                          <a14:useLocalDpi xmlns:a14="http://schemas.microsoft.com/office/drawing/2010/main" val="0"/>
                        </a:ext>
                      </a:extLst>
                    </a:blip>
                    <a:stretch>
                      <a:fillRect/>
                    </a:stretch>
                  </pic:blipFill>
                  <pic:spPr>
                    <a:xfrm>
                      <a:off x="0" y="0"/>
                      <a:ext cx="2229589" cy="1254144"/>
                    </a:xfrm>
                    <a:prstGeom prst="rect">
                      <a:avLst/>
                    </a:prstGeom>
                  </pic:spPr>
                </pic:pic>
              </a:graphicData>
            </a:graphic>
          </wp:inline>
        </w:drawing>
      </w:r>
    </w:p>
    <w:p w14:paraId="12999BBC" w14:textId="466D361B" w:rsidR="00776312" w:rsidRDefault="00776312" w:rsidP="00776312">
      <w:pPr>
        <w:spacing w:before="100" w:beforeAutospacing="1" w:after="100" w:afterAutospacing="1" w:line="240" w:lineRule="auto"/>
        <w:jc w:val="center"/>
        <w:outlineLvl w:val="2"/>
        <w:rPr>
          <w:rFonts w:ascii="Helvetica" w:eastAsia="Times New Roman" w:hAnsi="Helvetica" w:cs="Times New Roman"/>
          <w:b/>
          <w:bCs/>
          <w:sz w:val="28"/>
          <w:szCs w:val="28"/>
        </w:rPr>
      </w:pPr>
      <w:r>
        <w:rPr>
          <w:rFonts w:ascii="Helvetica" w:eastAsia="Times New Roman" w:hAnsi="Helvetica" w:cs="Times New Roman"/>
          <w:b/>
          <w:bCs/>
          <w:sz w:val="28"/>
          <w:szCs w:val="28"/>
        </w:rPr>
        <w:t xml:space="preserve">September </w:t>
      </w:r>
      <w:r>
        <w:rPr>
          <w:rFonts w:ascii="Helvetica" w:eastAsia="Times New Roman" w:hAnsi="Helvetica" w:cs="Times New Roman"/>
          <w:b/>
          <w:bCs/>
          <w:sz w:val="28"/>
          <w:szCs w:val="28"/>
        </w:rPr>
        <w:t>20</w:t>
      </w:r>
      <w:r>
        <w:rPr>
          <w:rFonts w:ascii="Helvetica" w:eastAsia="Times New Roman" w:hAnsi="Helvetica" w:cs="Times New Roman"/>
          <w:b/>
          <w:bCs/>
          <w:sz w:val="28"/>
          <w:szCs w:val="28"/>
        </w:rPr>
        <w:t>, 2026</w:t>
      </w:r>
    </w:p>
    <w:p w14:paraId="31DC3215" w14:textId="77777777" w:rsidR="00EC5632" w:rsidRPr="00130154" w:rsidRDefault="00EC5632" w:rsidP="00EC5632">
      <w:pPr>
        <w:rPr>
          <w:rFonts w:ascii="Helvetica" w:hAnsi="Helvetica"/>
          <w:b/>
          <w:bCs/>
          <w:sz w:val="28"/>
          <w:szCs w:val="28"/>
          <w:u w:val="single"/>
        </w:rPr>
      </w:pPr>
      <w:r w:rsidRPr="009508D2">
        <w:rPr>
          <w:rFonts w:ascii="Helvetica" w:hAnsi="Helvetica"/>
          <w:b/>
          <w:bCs/>
          <w:sz w:val="28"/>
          <w:szCs w:val="28"/>
        </w:rPr>
        <w:t xml:space="preserve">Learning #1: If you are a Jesus Follower, God has called you to be </w:t>
      </w:r>
      <w:r w:rsidRPr="00130154">
        <w:rPr>
          <w:rFonts w:ascii="Helvetica" w:hAnsi="Helvetica"/>
          <w:b/>
          <w:bCs/>
          <w:sz w:val="28"/>
          <w:szCs w:val="28"/>
          <w:u w:val="single"/>
        </w:rPr>
        <w:t>an influencer.</w:t>
      </w:r>
    </w:p>
    <w:p w14:paraId="7787E8EA" w14:textId="77777777" w:rsidR="00EC5632" w:rsidRPr="00E16A53" w:rsidRDefault="00EC5632" w:rsidP="00EC5632">
      <w:pPr>
        <w:rPr>
          <w:rFonts w:ascii="Helvetica" w:hAnsi="Helvetica"/>
          <w:i/>
          <w:iCs/>
          <w:sz w:val="28"/>
          <w:szCs w:val="28"/>
        </w:rPr>
      </w:pPr>
      <w:r w:rsidRPr="00E16A53">
        <w:rPr>
          <w:rFonts w:ascii="Helvetica" w:hAnsi="Helvetica"/>
          <w:sz w:val="28"/>
          <w:szCs w:val="28"/>
        </w:rPr>
        <w:t xml:space="preserve">Matthew 5:13-16 (NLT) </w:t>
      </w:r>
      <w:r w:rsidRPr="00E16A53">
        <w:rPr>
          <w:rFonts w:ascii="Helvetica" w:hAnsi="Helvetica"/>
          <w:i/>
          <w:iCs/>
          <w:sz w:val="28"/>
          <w:szCs w:val="28"/>
        </w:rPr>
        <w:t>You are the salt of the earth. But what good is salt if it has lost its flavor? Can you make it salty again? It will be thrown out and trampled underfoot as worthless. You are the light of the world—like a city on a hilltop that cannot be hidden. No one lights a lamp and then puts it under a basket. Instead, a lamp is placed on a stand, where it gives light to everyone in the house.</w:t>
      </w:r>
      <w:r w:rsidRPr="00E16A53">
        <w:rPr>
          <w:rFonts w:ascii="Helvetica" w:hAnsi="Helvetica"/>
          <w:i/>
          <w:iCs/>
          <w:sz w:val="28"/>
          <w:szCs w:val="28"/>
          <w:vertAlign w:val="superscript"/>
        </w:rPr>
        <w:t> </w:t>
      </w:r>
      <w:r w:rsidRPr="00E16A53">
        <w:rPr>
          <w:rFonts w:ascii="Helvetica" w:hAnsi="Helvetica"/>
          <w:i/>
          <w:iCs/>
          <w:sz w:val="28"/>
          <w:szCs w:val="28"/>
        </w:rPr>
        <w:t>In the same way, let your good deeds shine out for all to see, so that everyone will praise your heavenly Father.</w:t>
      </w:r>
    </w:p>
    <w:p w14:paraId="047B656F" w14:textId="77777777" w:rsidR="00EC5632" w:rsidRPr="00E16A53" w:rsidRDefault="00EC5632" w:rsidP="00EC5632">
      <w:pPr>
        <w:rPr>
          <w:rFonts w:ascii="Helvetica" w:hAnsi="Helvetica"/>
          <w:sz w:val="28"/>
          <w:szCs w:val="28"/>
        </w:rPr>
      </w:pPr>
      <w:r w:rsidRPr="00E16A53">
        <w:rPr>
          <w:rFonts w:ascii="Helvetica" w:hAnsi="Helvetica"/>
          <w:sz w:val="28"/>
          <w:szCs w:val="28"/>
        </w:rPr>
        <w:t xml:space="preserve">Mark 16:15 (NLT) </w:t>
      </w:r>
      <w:r w:rsidRPr="00E16A53">
        <w:rPr>
          <w:rFonts w:ascii="Helvetica" w:hAnsi="Helvetica"/>
          <w:i/>
          <w:iCs/>
          <w:sz w:val="28"/>
          <w:szCs w:val="28"/>
        </w:rPr>
        <w:t>And then he told them, “Go into all the world and preach the Good News to everyone.</w:t>
      </w:r>
    </w:p>
    <w:p w14:paraId="0C418F1E" w14:textId="77777777" w:rsidR="00EC5632" w:rsidRPr="009508D2" w:rsidRDefault="00EC5632" w:rsidP="00EC5632">
      <w:pPr>
        <w:rPr>
          <w:rFonts w:ascii="Helvetica" w:hAnsi="Helvetica"/>
          <w:b/>
          <w:bCs/>
          <w:sz w:val="28"/>
          <w:szCs w:val="28"/>
        </w:rPr>
      </w:pPr>
      <w:r w:rsidRPr="009508D2">
        <w:rPr>
          <w:rFonts w:ascii="Helvetica" w:hAnsi="Helvetica"/>
          <w:b/>
          <w:bCs/>
          <w:sz w:val="28"/>
          <w:szCs w:val="28"/>
        </w:rPr>
        <w:t xml:space="preserve">Learning #2: We can pre-decide to be </w:t>
      </w:r>
      <w:r w:rsidRPr="00130154">
        <w:rPr>
          <w:rFonts w:ascii="Helvetica" w:hAnsi="Helvetica"/>
          <w:b/>
          <w:bCs/>
          <w:sz w:val="28"/>
          <w:szCs w:val="28"/>
          <w:u w:val="single"/>
        </w:rPr>
        <w:t>an influencer</w:t>
      </w:r>
      <w:r w:rsidRPr="009508D2">
        <w:rPr>
          <w:rFonts w:ascii="Helvetica" w:hAnsi="Helvetica"/>
          <w:b/>
          <w:bCs/>
          <w:sz w:val="28"/>
          <w:szCs w:val="28"/>
        </w:rPr>
        <w:t xml:space="preserve"> by praying for those that </w:t>
      </w:r>
      <w:r w:rsidRPr="00130154">
        <w:rPr>
          <w:rFonts w:ascii="Helvetica" w:hAnsi="Helvetica"/>
          <w:b/>
          <w:bCs/>
          <w:sz w:val="28"/>
          <w:szCs w:val="28"/>
          <w:u w:val="single"/>
        </w:rPr>
        <w:t>don’t know Jesus.</w:t>
      </w:r>
    </w:p>
    <w:p w14:paraId="3EEE88F8" w14:textId="77777777" w:rsidR="00EC5632" w:rsidRPr="00E16A53" w:rsidRDefault="00EC5632" w:rsidP="00EC5632">
      <w:pPr>
        <w:rPr>
          <w:rFonts w:ascii="Helvetica" w:hAnsi="Helvetica"/>
          <w:sz w:val="28"/>
          <w:szCs w:val="28"/>
        </w:rPr>
      </w:pPr>
      <w:r w:rsidRPr="00E16A53">
        <w:rPr>
          <w:rFonts w:ascii="Helvetica" w:hAnsi="Helvetica"/>
          <w:sz w:val="28"/>
          <w:szCs w:val="28"/>
        </w:rPr>
        <w:t xml:space="preserve">Acts 16:14 (ESV) </w:t>
      </w:r>
      <w:r w:rsidRPr="00E16A53">
        <w:rPr>
          <w:rFonts w:ascii="Helvetica" w:hAnsi="Helvetica"/>
          <w:i/>
          <w:iCs/>
          <w:sz w:val="28"/>
          <w:szCs w:val="28"/>
        </w:rPr>
        <w:t>As she listened to us, the Lord opened her heart, and she accepted what Paul was saying.</w:t>
      </w:r>
    </w:p>
    <w:p w14:paraId="5A8BA606" w14:textId="77777777" w:rsidR="00EC5632" w:rsidRPr="00E16A53" w:rsidRDefault="00EC5632" w:rsidP="00EC5632">
      <w:pPr>
        <w:rPr>
          <w:rFonts w:ascii="Helvetica" w:hAnsi="Helvetica"/>
          <w:i/>
          <w:iCs/>
          <w:sz w:val="28"/>
          <w:szCs w:val="28"/>
        </w:rPr>
      </w:pPr>
      <w:r w:rsidRPr="00E16A53">
        <w:rPr>
          <w:rFonts w:ascii="Helvetica" w:hAnsi="Helvetica"/>
          <w:sz w:val="28"/>
          <w:szCs w:val="28"/>
        </w:rPr>
        <w:t xml:space="preserve">2 Timothy 2:25-26 (NLT) </w:t>
      </w:r>
      <w:r w:rsidRPr="00E16A53">
        <w:rPr>
          <w:rFonts w:ascii="Helvetica" w:hAnsi="Helvetica"/>
          <w:i/>
          <w:iCs/>
          <w:sz w:val="28"/>
          <w:szCs w:val="28"/>
        </w:rPr>
        <w:t>Gently instruct those who oppose the truth. Perhaps God will change those people’s hearts, and they will learn the truth. Then they will come to their senses and escape from the devil’s trap. For they have been held captive by him to do whatever he wants.</w:t>
      </w:r>
    </w:p>
    <w:p w14:paraId="03C0E129" w14:textId="77777777" w:rsidR="00EC5632" w:rsidRPr="00335CEF" w:rsidRDefault="00EC5632" w:rsidP="00EC5632">
      <w:pPr>
        <w:rPr>
          <w:rFonts w:ascii="Helvetica" w:hAnsi="Helvetica"/>
          <w:b/>
          <w:bCs/>
          <w:sz w:val="28"/>
          <w:szCs w:val="28"/>
          <w:u w:val="single"/>
        </w:rPr>
      </w:pPr>
      <w:r>
        <w:rPr>
          <w:rFonts w:ascii="Helvetica" w:hAnsi="Helvetica"/>
          <w:b/>
          <w:bCs/>
          <w:sz w:val="28"/>
          <w:szCs w:val="28"/>
        </w:rPr>
        <w:t xml:space="preserve">Learning #3: We can pre-decide to pray for </w:t>
      </w:r>
      <w:r w:rsidRPr="00335CEF">
        <w:rPr>
          <w:rFonts w:ascii="Helvetica" w:hAnsi="Helvetica"/>
          <w:b/>
          <w:bCs/>
          <w:sz w:val="28"/>
          <w:szCs w:val="28"/>
          <w:u w:val="single"/>
        </w:rPr>
        <w:t>opportunities to tell people about Jesus.</w:t>
      </w:r>
    </w:p>
    <w:p w14:paraId="0517E681" w14:textId="77777777" w:rsidR="00EC5632" w:rsidRPr="00E16A53" w:rsidRDefault="00EC5632" w:rsidP="00EC5632">
      <w:pPr>
        <w:rPr>
          <w:rFonts w:ascii="Helvetica" w:hAnsi="Helvetica"/>
          <w:i/>
          <w:iCs/>
          <w:sz w:val="28"/>
          <w:szCs w:val="28"/>
        </w:rPr>
      </w:pPr>
      <w:r w:rsidRPr="00E16A53">
        <w:rPr>
          <w:rFonts w:ascii="Helvetica" w:hAnsi="Helvetica"/>
          <w:sz w:val="28"/>
          <w:szCs w:val="28"/>
        </w:rPr>
        <w:t xml:space="preserve">Colossians 4:2-6 (NLT) </w:t>
      </w:r>
      <w:r w:rsidRPr="00E16A53">
        <w:rPr>
          <w:rFonts w:ascii="Helvetica" w:hAnsi="Helvetica"/>
          <w:i/>
          <w:iCs/>
          <w:sz w:val="28"/>
          <w:szCs w:val="28"/>
        </w:rPr>
        <w:t xml:space="preserve">Devote yourselves to prayer with an alert mind and a thankful heart. Pray for us, too, that God will give us many opportunities </w:t>
      </w:r>
      <w:r w:rsidRPr="00E16A53">
        <w:rPr>
          <w:rFonts w:ascii="Helvetica" w:hAnsi="Helvetica"/>
          <w:i/>
          <w:iCs/>
          <w:sz w:val="28"/>
          <w:szCs w:val="28"/>
        </w:rPr>
        <w:lastRenderedPageBreak/>
        <w:t>to speak about his mysterious plan concerning Christ. That is why I am here in chains. Pray that I will proclaim this message as clearly as I should. Live wisely among those who are not believers and make the most of every opportunity. Let your conversation be gracious and attractive</w:t>
      </w:r>
      <w:r w:rsidRPr="00E16A53">
        <w:rPr>
          <w:rFonts w:ascii="Helvetica" w:hAnsi="Helvetica"/>
          <w:i/>
          <w:iCs/>
          <w:sz w:val="28"/>
          <w:szCs w:val="28"/>
          <w:vertAlign w:val="superscript"/>
        </w:rPr>
        <w:t xml:space="preserve"> </w:t>
      </w:r>
      <w:r w:rsidRPr="00E16A53">
        <w:rPr>
          <w:rFonts w:ascii="Helvetica" w:hAnsi="Helvetica"/>
          <w:i/>
          <w:iCs/>
          <w:sz w:val="28"/>
          <w:szCs w:val="28"/>
        </w:rPr>
        <w:t>so that you will have the right response for everyone.</w:t>
      </w:r>
    </w:p>
    <w:p w14:paraId="62FA1591" w14:textId="77777777" w:rsidR="00EC5632" w:rsidRPr="00E16A53" w:rsidRDefault="00EC5632" w:rsidP="00EC5632">
      <w:pPr>
        <w:rPr>
          <w:rFonts w:ascii="Helvetica" w:hAnsi="Helvetica"/>
          <w:i/>
          <w:iCs/>
          <w:sz w:val="28"/>
          <w:szCs w:val="28"/>
        </w:rPr>
      </w:pPr>
      <w:r w:rsidRPr="00E16A53">
        <w:rPr>
          <w:rFonts w:ascii="Helvetica" w:hAnsi="Helvetica"/>
          <w:sz w:val="28"/>
          <w:szCs w:val="28"/>
        </w:rPr>
        <w:t xml:space="preserve">Ephesians 6:19-20 (NLT) </w:t>
      </w:r>
      <w:r w:rsidRPr="00E16A53">
        <w:rPr>
          <w:rFonts w:ascii="Helvetica" w:hAnsi="Helvetica"/>
          <w:i/>
          <w:iCs/>
          <w:sz w:val="28"/>
          <w:szCs w:val="28"/>
        </w:rPr>
        <w:t>And pray for me, too. Ask God to give me the right words so I can boldly explain God’s mysterious plan that the Good News is for Jews and Gentiles alike.</w:t>
      </w:r>
      <w:r w:rsidRPr="00E16A53">
        <w:rPr>
          <w:rFonts w:ascii="Helvetica" w:hAnsi="Helvetica"/>
          <w:i/>
          <w:iCs/>
          <w:sz w:val="28"/>
          <w:szCs w:val="28"/>
          <w:vertAlign w:val="superscript"/>
        </w:rPr>
        <w:t> </w:t>
      </w:r>
      <w:r w:rsidRPr="00E16A53">
        <w:rPr>
          <w:rFonts w:ascii="Helvetica" w:hAnsi="Helvetica"/>
          <w:i/>
          <w:iCs/>
          <w:sz w:val="28"/>
          <w:szCs w:val="28"/>
        </w:rPr>
        <w:t xml:space="preserve">I am in chains now, still preaching this message as God’s ambassador. </w:t>
      </w:r>
      <w:proofErr w:type="gramStart"/>
      <w:r w:rsidRPr="00E16A53">
        <w:rPr>
          <w:rFonts w:ascii="Helvetica" w:hAnsi="Helvetica"/>
          <w:i/>
          <w:iCs/>
          <w:sz w:val="28"/>
          <w:szCs w:val="28"/>
        </w:rPr>
        <w:t>So</w:t>
      </w:r>
      <w:proofErr w:type="gramEnd"/>
      <w:r w:rsidRPr="00E16A53">
        <w:rPr>
          <w:rFonts w:ascii="Helvetica" w:hAnsi="Helvetica"/>
          <w:i/>
          <w:iCs/>
          <w:sz w:val="28"/>
          <w:szCs w:val="28"/>
        </w:rPr>
        <w:t xml:space="preserve"> pray that I will keep on speaking boldly for him, as I should.</w:t>
      </w:r>
    </w:p>
    <w:p w14:paraId="53FA0FE3" w14:textId="77777777" w:rsidR="00EC5632" w:rsidRDefault="00EC5632" w:rsidP="00EC5632">
      <w:pPr>
        <w:rPr>
          <w:rFonts w:ascii="Helvetica" w:hAnsi="Helvetica"/>
          <w:b/>
          <w:bCs/>
          <w:sz w:val="28"/>
          <w:szCs w:val="28"/>
        </w:rPr>
      </w:pPr>
      <w:r w:rsidRPr="009508D2">
        <w:rPr>
          <w:rFonts w:ascii="Helvetica" w:hAnsi="Helvetica"/>
          <w:b/>
          <w:bCs/>
          <w:sz w:val="28"/>
          <w:szCs w:val="28"/>
        </w:rPr>
        <w:t xml:space="preserve">Learning #4: We can pre-decide to have an </w:t>
      </w:r>
      <w:r w:rsidRPr="00335CEF">
        <w:rPr>
          <w:rFonts w:ascii="Helvetica" w:hAnsi="Helvetica"/>
          <w:b/>
          <w:bCs/>
          <w:sz w:val="28"/>
          <w:szCs w:val="28"/>
          <w:u w:val="single"/>
        </w:rPr>
        <w:t>outward focused faith</w:t>
      </w:r>
      <w:r w:rsidRPr="009508D2">
        <w:rPr>
          <w:rFonts w:ascii="Helvetica" w:hAnsi="Helvetica"/>
          <w:b/>
          <w:bCs/>
          <w:sz w:val="28"/>
          <w:szCs w:val="28"/>
        </w:rPr>
        <w:t xml:space="preserve"> rather than an </w:t>
      </w:r>
      <w:r w:rsidRPr="00335CEF">
        <w:rPr>
          <w:rFonts w:ascii="Helvetica" w:hAnsi="Helvetica"/>
          <w:b/>
          <w:bCs/>
          <w:sz w:val="28"/>
          <w:szCs w:val="28"/>
          <w:u w:val="single"/>
        </w:rPr>
        <w:t>inward focused faith.</w:t>
      </w:r>
    </w:p>
    <w:p w14:paraId="357FA020" w14:textId="77777777" w:rsidR="00EC5632" w:rsidRPr="00E16A53" w:rsidRDefault="00EC5632" w:rsidP="00EC5632">
      <w:pPr>
        <w:rPr>
          <w:rFonts w:ascii="Helvetica" w:hAnsi="Helvetica"/>
          <w:i/>
          <w:iCs/>
          <w:sz w:val="28"/>
          <w:szCs w:val="28"/>
        </w:rPr>
      </w:pPr>
      <w:r w:rsidRPr="00E16A53">
        <w:rPr>
          <w:rFonts w:ascii="Helvetica" w:hAnsi="Helvetica"/>
          <w:sz w:val="28"/>
          <w:szCs w:val="28"/>
        </w:rPr>
        <w:t xml:space="preserve">Mark 2:16-17 (NLT) </w:t>
      </w:r>
      <w:r w:rsidRPr="00E16A53">
        <w:rPr>
          <w:rFonts w:ascii="Helvetica" w:hAnsi="Helvetica"/>
          <w:i/>
          <w:iCs/>
          <w:sz w:val="28"/>
          <w:szCs w:val="28"/>
        </w:rPr>
        <w:t>But when the teachers of religious law who were Pharisees</w:t>
      </w:r>
      <w:r w:rsidRPr="00E16A53">
        <w:rPr>
          <w:rFonts w:ascii="Helvetica" w:hAnsi="Helvetica"/>
          <w:i/>
          <w:iCs/>
          <w:sz w:val="28"/>
          <w:szCs w:val="28"/>
          <w:vertAlign w:val="superscript"/>
        </w:rPr>
        <w:t xml:space="preserve"> </w:t>
      </w:r>
      <w:r w:rsidRPr="00E16A53">
        <w:rPr>
          <w:rFonts w:ascii="Helvetica" w:hAnsi="Helvetica"/>
          <w:i/>
          <w:iCs/>
          <w:sz w:val="28"/>
          <w:szCs w:val="28"/>
        </w:rPr>
        <w:t>saw him eating with tax collectors and other sinners, they asked his disciples, “Why does he eat with such scum?”</w:t>
      </w:r>
    </w:p>
    <w:p w14:paraId="7C2EAA30" w14:textId="77777777" w:rsidR="00EC5632" w:rsidRPr="00E16A53" w:rsidRDefault="00EC5632" w:rsidP="00EC5632">
      <w:pPr>
        <w:rPr>
          <w:rFonts w:ascii="Helvetica" w:hAnsi="Helvetica"/>
          <w:i/>
          <w:iCs/>
          <w:sz w:val="28"/>
          <w:szCs w:val="28"/>
        </w:rPr>
      </w:pPr>
      <w:r w:rsidRPr="00E16A53">
        <w:rPr>
          <w:rFonts w:ascii="Helvetica" w:hAnsi="Helvetica"/>
          <w:i/>
          <w:iCs/>
          <w:sz w:val="28"/>
          <w:szCs w:val="28"/>
        </w:rPr>
        <w:t>When Jesus heard this, he told them, “Healthy people don’t need a doctor—sick people do. I have come to call not those who think they are righteous, but those who know they are sinners.”</w:t>
      </w:r>
    </w:p>
    <w:p w14:paraId="3629A897" w14:textId="77777777" w:rsidR="00EC5632" w:rsidRPr="00E16A53" w:rsidRDefault="00EC5632" w:rsidP="00EC5632">
      <w:pPr>
        <w:rPr>
          <w:rFonts w:ascii="Helvetica" w:hAnsi="Helvetica"/>
          <w:i/>
          <w:iCs/>
          <w:sz w:val="28"/>
          <w:szCs w:val="28"/>
        </w:rPr>
      </w:pPr>
      <w:r w:rsidRPr="00E16A53">
        <w:rPr>
          <w:rFonts w:ascii="Helvetica" w:hAnsi="Helvetica"/>
          <w:sz w:val="28"/>
          <w:szCs w:val="28"/>
        </w:rPr>
        <w:t xml:space="preserve">Philemon 4-6 (NLT) </w:t>
      </w:r>
      <w:r w:rsidRPr="00E16A53">
        <w:rPr>
          <w:rFonts w:ascii="Helvetica" w:hAnsi="Helvetica"/>
          <w:i/>
          <w:iCs/>
          <w:sz w:val="28"/>
          <w:szCs w:val="28"/>
        </w:rPr>
        <w:t xml:space="preserve">I always thank my God when I pray for you, </w:t>
      </w:r>
      <w:proofErr w:type="gramStart"/>
      <w:r w:rsidRPr="00E16A53">
        <w:rPr>
          <w:rFonts w:ascii="Helvetica" w:hAnsi="Helvetica"/>
          <w:i/>
          <w:iCs/>
          <w:sz w:val="28"/>
          <w:szCs w:val="28"/>
        </w:rPr>
        <w:t xml:space="preserve">Philemon, </w:t>
      </w:r>
      <w:r w:rsidRPr="00E16A53">
        <w:rPr>
          <w:rFonts w:ascii="Helvetica" w:hAnsi="Helvetica"/>
          <w:i/>
          <w:iCs/>
          <w:sz w:val="28"/>
          <w:szCs w:val="28"/>
          <w:vertAlign w:val="superscript"/>
        </w:rPr>
        <w:t> </w:t>
      </w:r>
      <w:r w:rsidRPr="00E16A53">
        <w:rPr>
          <w:rFonts w:ascii="Helvetica" w:hAnsi="Helvetica"/>
          <w:i/>
          <w:iCs/>
          <w:sz w:val="28"/>
          <w:szCs w:val="28"/>
        </w:rPr>
        <w:t>because</w:t>
      </w:r>
      <w:proofErr w:type="gramEnd"/>
      <w:r w:rsidRPr="00E16A53">
        <w:rPr>
          <w:rFonts w:ascii="Helvetica" w:hAnsi="Helvetica"/>
          <w:i/>
          <w:iCs/>
          <w:sz w:val="28"/>
          <w:szCs w:val="28"/>
        </w:rPr>
        <w:t xml:space="preserve"> I keep hearing about your faith in the Lord Jesus and your love for all of God’s people. And I am praying that you will put into action the generosity that comes from your faith as you understand and experience all the good things we have in Christ.</w:t>
      </w:r>
    </w:p>
    <w:p w14:paraId="695BC4B7" w14:textId="77777777" w:rsidR="00EC5632" w:rsidRPr="00E16A53" w:rsidRDefault="00EC5632" w:rsidP="00EC5632">
      <w:pPr>
        <w:rPr>
          <w:rFonts w:ascii="Helvetica" w:hAnsi="Helvetica"/>
          <w:i/>
          <w:iCs/>
          <w:sz w:val="28"/>
          <w:szCs w:val="28"/>
        </w:rPr>
      </w:pPr>
      <w:r w:rsidRPr="00E16A53">
        <w:rPr>
          <w:rFonts w:ascii="Helvetica" w:hAnsi="Helvetica"/>
          <w:sz w:val="28"/>
          <w:szCs w:val="28"/>
        </w:rPr>
        <w:t xml:space="preserve">John 8:12 (NLT) </w:t>
      </w:r>
      <w:r w:rsidRPr="00E16A53">
        <w:rPr>
          <w:rFonts w:ascii="Helvetica" w:hAnsi="Helvetica"/>
          <w:i/>
          <w:iCs/>
          <w:sz w:val="28"/>
          <w:szCs w:val="28"/>
        </w:rPr>
        <w:t>Jesus spoke to the people once more and said, “I am the light of the world. If you follow me, you won’t have to walk in darkness, because you will have the light that leads to life.”</w:t>
      </w:r>
    </w:p>
    <w:p w14:paraId="1B6A197C" w14:textId="77777777" w:rsidR="00780FDE" w:rsidRDefault="00780FDE"/>
    <w:sectPr w:rsidR="00780FDE" w:rsidSect="001871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32"/>
    <w:rsid w:val="001871CC"/>
    <w:rsid w:val="00281357"/>
    <w:rsid w:val="003A3B07"/>
    <w:rsid w:val="003B58C7"/>
    <w:rsid w:val="0040431F"/>
    <w:rsid w:val="005157BF"/>
    <w:rsid w:val="0059571A"/>
    <w:rsid w:val="00776312"/>
    <w:rsid w:val="00780FDE"/>
    <w:rsid w:val="00816FD0"/>
    <w:rsid w:val="00D556C4"/>
    <w:rsid w:val="00E16A53"/>
    <w:rsid w:val="00EC5632"/>
    <w:rsid w:val="00FD4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C8A56E"/>
  <w15:chartTrackingRefBased/>
  <w15:docId w15:val="{F674CE1A-A181-7F44-961D-B3736B65D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C5632"/>
  </w:style>
  <w:style w:type="paragraph" w:styleId="Heading1">
    <w:name w:val="heading 1"/>
    <w:basedOn w:val="Normal"/>
    <w:next w:val="Normal"/>
    <w:link w:val="Heading1Char"/>
    <w:uiPriority w:val="9"/>
    <w:qFormat/>
    <w:rsid w:val="00EC56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56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56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56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56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56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56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56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56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56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56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56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56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56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56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56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56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5632"/>
    <w:rPr>
      <w:rFonts w:eastAsiaTheme="majorEastAsia" w:cstheme="majorBidi"/>
      <w:color w:val="272727" w:themeColor="text1" w:themeTint="D8"/>
    </w:rPr>
  </w:style>
  <w:style w:type="paragraph" w:styleId="Title">
    <w:name w:val="Title"/>
    <w:basedOn w:val="Normal"/>
    <w:next w:val="Normal"/>
    <w:link w:val="TitleChar"/>
    <w:uiPriority w:val="10"/>
    <w:qFormat/>
    <w:rsid w:val="00EC56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56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56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56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5632"/>
    <w:pPr>
      <w:spacing w:before="160"/>
      <w:jc w:val="center"/>
    </w:pPr>
    <w:rPr>
      <w:i/>
      <w:iCs/>
      <w:color w:val="404040" w:themeColor="text1" w:themeTint="BF"/>
    </w:rPr>
  </w:style>
  <w:style w:type="character" w:customStyle="1" w:styleId="QuoteChar">
    <w:name w:val="Quote Char"/>
    <w:basedOn w:val="DefaultParagraphFont"/>
    <w:link w:val="Quote"/>
    <w:uiPriority w:val="29"/>
    <w:rsid w:val="00EC5632"/>
    <w:rPr>
      <w:i/>
      <w:iCs/>
      <w:color w:val="404040" w:themeColor="text1" w:themeTint="BF"/>
    </w:rPr>
  </w:style>
  <w:style w:type="paragraph" w:styleId="ListParagraph">
    <w:name w:val="List Paragraph"/>
    <w:basedOn w:val="Normal"/>
    <w:uiPriority w:val="34"/>
    <w:qFormat/>
    <w:rsid w:val="00EC5632"/>
    <w:pPr>
      <w:ind w:left="720"/>
      <w:contextualSpacing/>
    </w:pPr>
  </w:style>
  <w:style w:type="character" w:styleId="IntenseEmphasis">
    <w:name w:val="Intense Emphasis"/>
    <w:basedOn w:val="DefaultParagraphFont"/>
    <w:uiPriority w:val="21"/>
    <w:qFormat/>
    <w:rsid w:val="00EC5632"/>
    <w:rPr>
      <w:i/>
      <w:iCs/>
      <w:color w:val="0F4761" w:themeColor="accent1" w:themeShade="BF"/>
    </w:rPr>
  </w:style>
  <w:style w:type="paragraph" w:styleId="IntenseQuote">
    <w:name w:val="Intense Quote"/>
    <w:basedOn w:val="Normal"/>
    <w:next w:val="Normal"/>
    <w:link w:val="IntenseQuoteChar"/>
    <w:uiPriority w:val="30"/>
    <w:qFormat/>
    <w:rsid w:val="00EC56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5632"/>
    <w:rPr>
      <w:i/>
      <w:iCs/>
      <w:color w:val="0F4761" w:themeColor="accent1" w:themeShade="BF"/>
    </w:rPr>
  </w:style>
  <w:style w:type="character" w:styleId="IntenseReference">
    <w:name w:val="Intense Reference"/>
    <w:basedOn w:val="DefaultParagraphFont"/>
    <w:uiPriority w:val="32"/>
    <w:qFormat/>
    <w:rsid w:val="00EC56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571</Words>
  <Characters>2536</Characters>
  <Application>Microsoft Office Word</Application>
  <DocSecurity>0</DocSecurity>
  <Lines>56</Lines>
  <Paragraphs>24</Paragraphs>
  <ScaleCrop>false</ScaleCrop>
  <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Cody.Miller</dc:creator>
  <cp:keywords/>
  <dc:description/>
  <cp:lastModifiedBy>Paul Stalvey</cp:lastModifiedBy>
  <cp:revision>3</cp:revision>
  <dcterms:created xsi:type="dcterms:W3CDTF">2026-09-14T14:23:00Z</dcterms:created>
  <dcterms:modified xsi:type="dcterms:W3CDTF">2026-09-15T17:10:00Z</dcterms:modified>
</cp:coreProperties>
</file>